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410" w:rsidRPr="006C508C" w:rsidRDefault="006C508C" w:rsidP="00B0663E">
      <w:pPr>
        <w:pStyle w:val="Bodytext21"/>
        <w:shd w:val="clear" w:color="auto" w:fill="auto"/>
        <w:spacing w:before="0" w:after="271" w:line="200" w:lineRule="exact"/>
        <w:ind w:right="20" w:firstLine="709"/>
        <w:jc w:val="right"/>
        <w:rPr>
          <w:i/>
          <w:sz w:val="24"/>
          <w:szCs w:val="24"/>
          <w:lang w:val="en-US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 xml:space="preserve">Образец № </w:t>
      </w:r>
      <w:r>
        <w:rPr>
          <w:rStyle w:val="Bodytext20"/>
          <w:bCs w:val="0"/>
          <w:i w:val="0"/>
          <w:sz w:val="24"/>
          <w:szCs w:val="24"/>
          <w:u w:val="none"/>
          <w:lang w:val="en-US"/>
        </w:rPr>
        <w:t>3</w:t>
      </w:r>
    </w:p>
    <w:p w:rsidR="004B6D08" w:rsidRDefault="004B6D08" w:rsidP="00FB5BE5">
      <w:pPr>
        <w:jc w:val="both"/>
      </w:pPr>
    </w:p>
    <w:p w:rsidR="00053410" w:rsidRPr="00053410" w:rsidRDefault="00053410" w:rsidP="00FB5BE5">
      <w:pPr>
        <w:jc w:val="both"/>
      </w:pPr>
      <w:bookmarkStart w:id="0" w:name="_GoBack"/>
      <w:bookmarkEnd w:id="0"/>
      <w:r w:rsidRPr="00053410">
        <w:t xml:space="preserve">До   </w:t>
      </w:r>
    </w:p>
    <w:p w:rsidR="00053410" w:rsidRPr="00053410" w:rsidRDefault="00053410" w:rsidP="00FB5BE5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FB5BE5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FB5BE5">
      <w:pPr>
        <w:jc w:val="both"/>
      </w:pPr>
      <w:r w:rsidRPr="00053410">
        <w:t>гр. София, ул. „Московска” № 3</w:t>
      </w:r>
    </w:p>
    <w:p w:rsidR="00FB5BE5" w:rsidRDefault="00FB5BE5" w:rsidP="00B0663E">
      <w:pPr>
        <w:pStyle w:val="Bodytext21"/>
        <w:shd w:val="clear" w:color="auto" w:fill="auto"/>
        <w:spacing w:before="0" w:after="82" w:line="240" w:lineRule="auto"/>
        <w:ind w:right="4666" w:firstLine="709"/>
        <w:jc w:val="left"/>
        <w:rPr>
          <w:sz w:val="24"/>
          <w:szCs w:val="24"/>
        </w:rPr>
      </w:pPr>
    </w:p>
    <w:p w:rsidR="004B6D08" w:rsidRPr="00053410" w:rsidRDefault="004B6D08" w:rsidP="00B0663E">
      <w:pPr>
        <w:pStyle w:val="Bodytext21"/>
        <w:shd w:val="clear" w:color="auto" w:fill="auto"/>
        <w:spacing w:before="0" w:after="82" w:line="240" w:lineRule="auto"/>
        <w:ind w:right="4666" w:firstLine="709"/>
        <w:jc w:val="left"/>
        <w:rPr>
          <w:sz w:val="24"/>
          <w:szCs w:val="24"/>
        </w:rPr>
      </w:pPr>
    </w:p>
    <w:p w:rsidR="00FB5BE5" w:rsidRPr="00AB7D28" w:rsidRDefault="00FB5BE5" w:rsidP="00FB5BE5">
      <w:pPr>
        <w:jc w:val="center"/>
        <w:rPr>
          <w:b/>
          <w:u w:val="single"/>
        </w:rPr>
      </w:pPr>
      <w:r w:rsidRPr="00164AAD">
        <w:rPr>
          <w:b/>
          <w:u w:val="single"/>
        </w:rPr>
        <w:t>Т Е Х Н И Ч Е С К О   П Р Е Д Л О Ж Е Н И Е</w:t>
      </w:r>
    </w:p>
    <w:p w:rsidR="00FB5BE5" w:rsidRPr="00FB5BE5" w:rsidRDefault="00FB5BE5" w:rsidP="00FB5BE5">
      <w:pPr>
        <w:shd w:val="clear" w:color="auto" w:fill="FFFFFF"/>
        <w:jc w:val="center"/>
        <w:rPr>
          <w:b/>
          <w:sz w:val="12"/>
          <w:szCs w:val="12"/>
        </w:rPr>
      </w:pPr>
    </w:p>
    <w:p w:rsidR="003B0364" w:rsidRDefault="00D84BF0" w:rsidP="00FB5BE5">
      <w:pPr>
        <w:jc w:val="center"/>
        <w:rPr>
          <w:bCs/>
        </w:rPr>
      </w:pPr>
      <w:r w:rsidRPr="00FB5BE5">
        <w:t>за възлагане на обществена поръчка</w:t>
      </w:r>
      <w:r w:rsidR="00FB5BE5">
        <w:t>,</w:t>
      </w:r>
      <w:r w:rsidRPr="00FB5BE5">
        <w:t xml:space="preserve"> </w:t>
      </w:r>
      <w:r w:rsidR="003B0364" w:rsidRPr="00FB5BE5">
        <w:t>с предмет</w:t>
      </w:r>
      <w:r w:rsidR="003B0364" w:rsidRPr="00FB5BE5">
        <w:rPr>
          <w:bCs/>
        </w:rPr>
        <w:t>:</w:t>
      </w:r>
    </w:p>
    <w:p w:rsidR="00FB5BE5" w:rsidRPr="00FB5BE5" w:rsidRDefault="00FB5BE5" w:rsidP="00FB5BE5">
      <w:pPr>
        <w:jc w:val="center"/>
        <w:rPr>
          <w:bCs/>
          <w:sz w:val="12"/>
          <w:szCs w:val="12"/>
        </w:rPr>
      </w:pPr>
    </w:p>
    <w:p w:rsidR="003B0364" w:rsidRPr="00FB5BE5" w:rsidRDefault="00312438" w:rsidP="00FB5BE5">
      <w:pPr>
        <w:jc w:val="center"/>
        <w:rPr>
          <w:b/>
          <w:i/>
        </w:rPr>
      </w:pPr>
      <w:r w:rsidRPr="00FB5BE5">
        <w:rPr>
          <w:b/>
          <w:i/>
        </w:rPr>
        <w:t>„Предоставяне на електронни съобщителни услуги чрез мобилна мрежа за нуждите на Държавна агенция „Държавен резерв и военновременни запаси”</w:t>
      </w:r>
    </w:p>
    <w:p w:rsidR="00053410" w:rsidRPr="00053410" w:rsidRDefault="00053410" w:rsidP="00B0663E">
      <w:pPr>
        <w:shd w:val="clear" w:color="auto" w:fill="FFFFFF"/>
        <w:spacing w:before="259"/>
        <w:ind w:firstLine="709"/>
        <w:jc w:val="both"/>
      </w:pPr>
    </w:p>
    <w:p w:rsidR="00FB5BE5" w:rsidRPr="00191A54" w:rsidRDefault="00FB5BE5" w:rsidP="00FB5B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3"/>
        <w:jc w:val="both"/>
        <w:rPr>
          <w:sz w:val="20"/>
          <w:szCs w:val="20"/>
        </w:rPr>
      </w:pPr>
      <w:r w:rsidRPr="00191A54">
        <w:rPr>
          <w:lang w:val="en-US"/>
        </w:rPr>
        <w:t>O</w:t>
      </w:r>
      <w:r w:rsidRPr="00191A54">
        <w:t>т..........................................................................</w:t>
      </w:r>
      <w:r>
        <w:t>..............</w:t>
      </w:r>
      <w:r w:rsidRPr="00191A54">
        <w:t>.................</w:t>
      </w:r>
      <w:r>
        <w:t>.....</w:t>
      </w:r>
      <w:r w:rsidRPr="00191A54">
        <w:t>........................................</w:t>
      </w:r>
    </w:p>
    <w:p w:rsidR="00FB5BE5" w:rsidRPr="00191A54" w:rsidRDefault="00FB5BE5" w:rsidP="00FB5B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191A54">
        <w:rPr>
          <w:i/>
          <w:spacing w:val="-3"/>
          <w:sz w:val="22"/>
          <w:szCs w:val="22"/>
        </w:rPr>
        <w:t>(наименование на участника)</w:t>
      </w:r>
      <w:r w:rsidRPr="00191A54">
        <w:rPr>
          <w:spacing w:val="-3"/>
          <w:sz w:val="22"/>
          <w:szCs w:val="22"/>
        </w:rPr>
        <w:t xml:space="preserve"> </w:t>
      </w:r>
    </w:p>
    <w:p w:rsidR="00FB5BE5" w:rsidRPr="00191A54" w:rsidRDefault="00FB5BE5" w:rsidP="00FB5B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sz w:val="20"/>
          <w:szCs w:val="20"/>
          <w:u w:val="single"/>
          <w:lang w:val="en-US"/>
        </w:rPr>
      </w:pPr>
      <w:r w:rsidRPr="00191A54">
        <w:t>представлявано от .................................................</w:t>
      </w:r>
      <w:r>
        <w:t>......</w:t>
      </w:r>
      <w:r w:rsidRPr="00191A54">
        <w:t>..................................</w:t>
      </w:r>
      <w:r>
        <w:t>...........................</w:t>
      </w:r>
      <w:r w:rsidRPr="00191A54">
        <w:t>.......</w:t>
      </w:r>
    </w:p>
    <w:p w:rsidR="00FB5BE5" w:rsidRPr="00191A54" w:rsidRDefault="00FB5BE5" w:rsidP="00FB5B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50"/>
        <w:jc w:val="right"/>
        <w:rPr>
          <w:i/>
          <w:spacing w:val="-2"/>
          <w:sz w:val="22"/>
          <w:szCs w:val="22"/>
        </w:rPr>
      </w:pPr>
      <w:r w:rsidRPr="00191A54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FB5BE5" w:rsidRPr="00191A54" w:rsidRDefault="00FB5BE5" w:rsidP="00FB5BE5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line="276" w:lineRule="auto"/>
        <w:ind w:left="53"/>
        <w:jc w:val="both"/>
        <w:rPr>
          <w:spacing w:val="-1"/>
          <w:sz w:val="12"/>
          <w:szCs w:val="12"/>
          <w:lang w:val="en-US"/>
        </w:rPr>
      </w:pPr>
    </w:p>
    <w:p w:rsidR="00FB5BE5" w:rsidRPr="00191A54" w:rsidRDefault="00FB5BE5" w:rsidP="00FB5BE5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spacing w:line="276" w:lineRule="auto"/>
        <w:ind w:left="53"/>
        <w:jc w:val="both"/>
        <w:rPr>
          <w:sz w:val="20"/>
          <w:szCs w:val="20"/>
        </w:rPr>
      </w:pPr>
      <w:r w:rsidRPr="00191A54">
        <w:rPr>
          <w:spacing w:val="-1"/>
        </w:rPr>
        <w:t>в качеството си на .............................................................................</w:t>
      </w:r>
      <w:r>
        <w:rPr>
          <w:spacing w:val="-1"/>
        </w:rPr>
        <w:t>.......</w:t>
      </w:r>
      <w:r w:rsidRPr="00191A54">
        <w:rPr>
          <w:spacing w:val="-1"/>
        </w:rPr>
        <w:t>...........</w:t>
      </w:r>
      <w:r>
        <w:rPr>
          <w:spacing w:val="-1"/>
        </w:rPr>
        <w:t>.....................</w:t>
      </w:r>
      <w:r w:rsidRPr="00191A54">
        <w:rPr>
          <w:spacing w:val="-1"/>
        </w:rPr>
        <w:t>.........</w:t>
      </w:r>
    </w:p>
    <w:p w:rsidR="00FB5BE5" w:rsidRPr="00191A54" w:rsidRDefault="00FB5BE5" w:rsidP="00FB5B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34"/>
        <w:jc w:val="right"/>
        <w:rPr>
          <w:i/>
          <w:sz w:val="22"/>
          <w:szCs w:val="22"/>
        </w:rPr>
      </w:pPr>
      <w:r w:rsidRPr="00191A54">
        <w:rPr>
          <w:i/>
          <w:sz w:val="22"/>
          <w:szCs w:val="22"/>
        </w:rPr>
        <w:t>(посочва се длъжността на представителя на участника)</w:t>
      </w: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B0663E">
      <w:pPr>
        <w:pStyle w:val="Bodytext21"/>
        <w:shd w:val="clear" w:color="auto" w:fill="auto"/>
        <w:spacing w:before="0" w:line="200" w:lineRule="exact"/>
        <w:ind w:firstLine="709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690683" w:rsidRPr="00C06E71" w:rsidRDefault="00690683" w:rsidP="00B0663E">
      <w:pPr>
        <w:ind w:firstLine="709"/>
        <w:jc w:val="both"/>
        <w:rPr>
          <w:b/>
          <w:spacing w:val="-1"/>
        </w:rPr>
      </w:pPr>
      <w:r>
        <w:rPr>
          <w:b/>
          <w:spacing w:val="-1"/>
        </w:rPr>
        <w:t>УВАЖАЕМИ ГОСПОДИН ПРЕДСЕДАТЕЛ</w:t>
      </w:r>
      <w:r w:rsidRPr="004A7F79">
        <w:rPr>
          <w:b/>
          <w:spacing w:val="-1"/>
        </w:rPr>
        <w:t>,</w:t>
      </w:r>
    </w:p>
    <w:p w:rsidR="003B0364" w:rsidRPr="00C06E71" w:rsidRDefault="003B0364" w:rsidP="00B0663E">
      <w:pPr>
        <w:ind w:firstLine="709"/>
        <w:jc w:val="both"/>
        <w:rPr>
          <w:b/>
        </w:rPr>
      </w:pPr>
    </w:p>
    <w:p w:rsidR="00D82AB4" w:rsidRDefault="003B0364" w:rsidP="00D82AB4">
      <w:pPr>
        <w:pStyle w:val="BodyText24"/>
        <w:spacing w:after="0" w:line="240" w:lineRule="auto"/>
        <w:ind w:right="-284" w:firstLine="709"/>
        <w:jc w:val="both"/>
      </w:pPr>
      <w:r w:rsidRPr="00C06E71">
        <w:rPr>
          <w:b/>
        </w:rPr>
        <w:t>І.</w:t>
      </w:r>
      <w:r>
        <w:t xml:space="preserve"> </w:t>
      </w:r>
      <w:r w:rsidRPr="00A7732C">
        <w:t>С настоящото пред</w:t>
      </w:r>
      <w:r>
        <w:t>ставяме нашето предложение</w:t>
      </w:r>
      <w:r w:rsidRPr="00A7732C">
        <w:t xml:space="preserve"> за изпълнение на обществената поръчка по обявената процедура с горепосочения предмет</w:t>
      </w:r>
      <w:r w:rsidR="00902443">
        <w:t xml:space="preserve">. 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</w:p>
    <w:p w:rsidR="00D82AB4" w:rsidRDefault="00D82AB4" w:rsidP="00D82AB4">
      <w:pPr>
        <w:pStyle w:val="21"/>
        <w:keepNext/>
        <w:keepLines/>
        <w:numPr>
          <w:ilvl w:val="0"/>
          <w:numId w:val="32"/>
        </w:numPr>
        <w:shd w:val="clear" w:color="auto" w:fill="auto"/>
        <w:tabs>
          <w:tab w:val="left" w:pos="1049"/>
        </w:tabs>
        <w:spacing w:after="0" w:line="240" w:lineRule="auto"/>
        <w:ind w:firstLine="720"/>
        <w:rPr>
          <w:sz w:val="24"/>
          <w:szCs w:val="24"/>
        </w:rPr>
      </w:pPr>
      <w:r w:rsidRPr="009C3CF4">
        <w:rPr>
          <w:sz w:val="24"/>
          <w:szCs w:val="24"/>
        </w:rPr>
        <w:t>Обхват</w:t>
      </w:r>
    </w:p>
    <w:p w:rsidR="00D82AB4" w:rsidRDefault="00D82AB4" w:rsidP="00D82AB4">
      <w:pPr>
        <w:pStyle w:val="21"/>
        <w:keepNext/>
        <w:keepLines/>
        <w:shd w:val="clear" w:color="auto" w:fill="auto"/>
        <w:tabs>
          <w:tab w:val="left" w:pos="1049"/>
        </w:tabs>
        <w:spacing w:after="0" w:line="240" w:lineRule="auto"/>
        <w:ind w:left="720"/>
        <w:rPr>
          <w:sz w:val="24"/>
          <w:szCs w:val="24"/>
        </w:rPr>
      </w:pPr>
    </w:p>
    <w:p w:rsidR="00D82AB4" w:rsidRP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 w:rsidRPr="00D82AB4">
        <w:rPr>
          <w:b/>
        </w:rPr>
        <w:t>1.1.</w:t>
      </w:r>
      <w:r w:rsidRPr="00D82AB4">
        <w:t xml:space="preserve"> </w:t>
      </w:r>
      <w:r w:rsidR="00902443" w:rsidRPr="00D82AB4">
        <w:t>В</w:t>
      </w:r>
      <w:r w:rsidR="003B0364" w:rsidRPr="00D82AB4">
        <w:t xml:space="preserve"> случай че бъдем определени за изпълнител, предлагаме да изпълним</w:t>
      </w:r>
      <w:r w:rsidR="003B0364" w:rsidRPr="00D82AB4">
        <w:rPr>
          <w:lang w:val="ru-RU"/>
        </w:rPr>
        <w:t xml:space="preserve"> </w:t>
      </w:r>
      <w:proofErr w:type="spellStart"/>
      <w:r w:rsidR="003B0364" w:rsidRPr="00D82AB4">
        <w:rPr>
          <w:lang w:val="ru-RU"/>
        </w:rPr>
        <w:t>поръчката</w:t>
      </w:r>
      <w:proofErr w:type="spellEnd"/>
      <w:r w:rsidR="003B0364" w:rsidRPr="00D82AB4">
        <w:rPr>
          <w:lang w:val="ru-RU"/>
        </w:rPr>
        <w:t>, като</w:t>
      </w:r>
      <w:r w:rsidR="00902443" w:rsidRPr="00D82AB4">
        <w:rPr>
          <w:lang w:val="ru-RU"/>
        </w:rPr>
        <w:t xml:space="preserve"> </w:t>
      </w:r>
      <w:proofErr w:type="spellStart"/>
      <w:r w:rsidR="00902443" w:rsidRPr="00D82AB4">
        <w:rPr>
          <w:lang w:val="ru-RU"/>
        </w:rPr>
        <w:t>осигурим</w:t>
      </w:r>
      <w:proofErr w:type="spellEnd"/>
      <w:r w:rsidR="00902443" w:rsidRPr="00D82AB4">
        <w:rPr>
          <w:lang w:val="ru-RU"/>
        </w:rPr>
        <w:t xml:space="preserve"> </w:t>
      </w:r>
      <w:r w:rsidR="00902443" w:rsidRPr="00D82AB4">
        <w:t xml:space="preserve">цифрова мобилна телефонна връзка по стандарт </w:t>
      </w:r>
      <w:r w:rsidR="00902443" w:rsidRPr="00D82AB4">
        <w:rPr>
          <w:lang w:val="en-US" w:bidi="en-US"/>
        </w:rPr>
        <w:t>GSM</w:t>
      </w:r>
      <w:r w:rsidR="00902443" w:rsidRPr="00D82AB4">
        <w:rPr>
          <w:lang w:bidi="en-US"/>
        </w:rPr>
        <w:t>/</w:t>
      </w:r>
      <w:r w:rsidR="00902443" w:rsidRPr="00D82AB4">
        <w:rPr>
          <w:lang w:val="en-US" w:bidi="en-US"/>
        </w:rPr>
        <w:t>UMTS</w:t>
      </w:r>
      <w:r w:rsidR="00902443" w:rsidRPr="00D82AB4">
        <w:rPr>
          <w:lang w:bidi="en-US"/>
        </w:rPr>
        <w:t xml:space="preserve">, </w:t>
      </w:r>
      <w:r w:rsidR="00902443" w:rsidRPr="00D82AB4">
        <w:t>заедно с определен пакет от допълнителни гласови и други услуги, позволяващи реализацията на мобилни комуникации в мрежата на оператора, както и връзки към други мобилни и фиксирани мрежи на територията на Република България за абонатите на ДА</w:t>
      </w:r>
      <w:r w:rsidR="00900D03" w:rsidRPr="00D82AB4">
        <w:t xml:space="preserve"> </w:t>
      </w:r>
      <w:r w:rsidR="00902443" w:rsidRPr="00D82AB4">
        <w:t>ДРВВЗ, организ</w:t>
      </w:r>
      <w:r w:rsidRPr="00D82AB4">
        <w:t xml:space="preserve">ирани в една корпоративна група, при следните условия: 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1.1.1.</w:t>
      </w:r>
      <w:r w:rsidRPr="00D82AB4">
        <w:rPr>
          <w:sz w:val="24"/>
          <w:szCs w:val="24"/>
        </w:rPr>
        <w:t xml:space="preserve"> цените на минута разговор ще бъдат еднакви за всички часове на денонощието;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1.1.2.</w:t>
      </w:r>
      <w:r w:rsidRPr="00D82AB4">
        <w:rPr>
          <w:sz w:val="24"/>
          <w:szCs w:val="24"/>
        </w:rPr>
        <w:t xml:space="preserve"> ще осигурим възможност за забрана на изходящите разговори извън групата на посочени от възложителя абонати на корпоративната група;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1.1.3.</w:t>
      </w:r>
      <w:r w:rsidRPr="00D82AB4">
        <w:rPr>
          <w:sz w:val="24"/>
          <w:szCs w:val="24"/>
        </w:rPr>
        <w:t xml:space="preserve">  ще осигурим възможност за забрана на изходящите </w:t>
      </w:r>
      <w:r w:rsidRPr="00D82AB4">
        <w:rPr>
          <w:sz w:val="24"/>
          <w:szCs w:val="24"/>
          <w:lang w:val="en-US" w:bidi="en-US"/>
        </w:rPr>
        <w:t>SMS</w:t>
      </w:r>
      <w:r w:rsidRPr="00D82AB4">
        <w:rPr>
          <w:sz w:val="24"/>
          <w:szCs w:val="24"/>
          <w:lang w:bidi="en-US"/>
        </w:rPr>
        <w:t xml:space="preserve"> </w:t>
      </w:r>
      <w:r w:rsidRPr="00D82AB4">
        <w:rPr>
          <w:sz w:val="24"/>
          <w:szCs w:val="24"/>
        </w:rPr>
        <w:t xml:space="preserve">и </w:t>
      </w:r>
      <w:r w:rsidRPr="00D82AB4">
        <w:rPr>
          <w:sz w:val="24"/>
          <w:szCs w:val="24"/>
          <w:lang w:val="en-US" w:bidi="en-US"/>
        </w:rPr>
        <w:t>MMS</w:t>
      </w:r>
      <w:r w:rsidRPr="00D82AB4">
        <w:rPr>
          <w:sz w:val="24"/>
          <w:szCs w:val="24"/>
          <w:lang w:bidi="en-US"/>
        </w:rPr>
        <w:t xml:space="preserve">, </w:t>
      </w:r>
      <w:r w:rsidRPr="00D82AB4">
        <w:rPr>
          <w:sz w:val="24"/>
          <w:szCs w:val="24"/>
        </w:rPr>
        <w:t>роуминг и разговори извън корпоративната група на определени от възложителя абонати;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1.1.4.</w:t>
      </w:r>
      <w:r w:rsidRPr="00D82AB4">
        <w:rPr>
          <w:sz w:val="24"/>
          <w:szCs w:val="24"/>
        </w:rPr>
        <w:t xml:space="preserve">  ще осигурим възможност за забрана на достъпа до услуги с добавена стойност на оператора;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1.1.5.</w:t>
      </w:r>
      <w:r w:rsidRPr="00D82AB4">
        <w:rPr>
          <w:sz w:val="24"/>
          <w:szCs w:val="24"/>
        </w:rPr>
        <w:t xml:space="preserve">   ще осигурим възможност за определяне на индивидуален лимит за всяка </w:t>
      </w:r>
      <w:r w:rsidRPr="00D82AB4">
        <w:rPr>
          <w:sz w:val="24"/>
          <w:szCs w:val="24"/>
          <w:lang w:val="en-US" w:bidi="en-US"/>
        </w:rPr>
        <w:t>SIM</w:t>
      </w:r>
      <w:r w:rsidRPr="00D82AB4">
        <w:rPr>
          <w:sz w:val="24"/>
          <w:szCs w:val="24"/>
        </w:rPr>
        <w:t>-карта;</w:t>
      </w:r>
    </w:p>
    <w:p w:rsidR="00D82AB4" w:rsidRPr="00D82AB4" w:rsidRDefault="00D82AB4" w:rsidP="00D82AB4">
      <w:pPr>
        <w:pStyle w:val="210"/>
        <w:shd w:val="clear" w:color="auto" w:fill="auto"/>
        <w:tabs>
          <w:tab w:val="left" w:pos="99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D82AB4">
        <w:rPr>
          <w:b/>
          <w:sz w:val="24"/>
          <w:szCs w:val="24"/>
        </w:rPr>
        <w:t>1.1.6.</w:t>
      </w:r>
      <w:r w:rsidRPr="00D82AB4">
        <w:rPr>
          <w:sz w:val="24"/>
          <w:szCs w:val="24"/>
        </w:rPr>
        <w:t xml:space="preserve">   ще осигурим възможност за определяне достъпа на всяка една </w:t>
      </w:r>
      <w:r w:rsidRPr="00D82AB4">
        <w:rPr>
          <w:sz w:val="24"/>
          <w:szCs w:val="24"/>
          <w:lang w:val="en-US" w:bidi="en-US"/>
        </w:rPr>
        <w:t>SIM</w:t>
      </w:r>
      <w:r w:rsidRPr="00D82AB4">
        <w:rPr>
          <w:sz w:val="24"/>
          <w:szCs w:val="24"/>
          <w:lang w:bidi="en-US"/>
        </w:rPr>
        <w:t xml:space="preserve"> </w:t>
      </w:r>
      <w:r w:rsidRPr="00D82AB4">
        <w:rPr>
          <w:sz w:val="24"/>
          <w:szCs w:val="24"/>
        </w:rPr>
        <w:t xml:space="preserve">карта до различни услуги като </w:t>
      </w:r>
      <w:r w:rsidRPr="00D82AB4">
        <w:rPr>
          <w:sz w:val="24"/>
          <w:szCs w:val="24"/>
          <w:lang w:val="en-US" w:bidi="en-US"/>
        </w:rPr>
        <w:t>MMS</w:t>
      </w:r>
      <w:r w:rsidRPr="00D82AB4">
        <w:rPr>
          <w:sz w:val="24"/>
          <w:szCs w:val="24"/>
          <w:lang w:bidi="en-US"/>
        </w:rPr>
        <w:t xml:space="preserve">, </w:t>
      </w:r>
      <w:r w:rsidRPr="00D82AB4">
        <w:rPr>
          <w:sz w:val="24"/>
          <w:szCs w:val="24"/>
          <w:lang w:val="en-US" w:bidi="en-US"/>
        </w:rPr>
        <w:t>WAP</w:t>
      </w:r>
      <w:r w:rsidRPr="00D82AB4">
        <w:rPr>
          <w:sz w:val="24"/>
          <w:szCs w:val="24"/>
          <w:lang w:bidi="en-US"/>
        </w:rPr>
        <w:t>, г</w:t>
      </w:r>
      <w:r w:rsidRPr="00D82AB4">
        <w:rPr>
          <w:sz w:val="24"/>
          <w:szCs w:val="24"/>
        </w:rPr>
        <w:t xml:space="preserve">ласова поща, </w:t>
      </w:r>
      <w:r w:rsidRPr="00D82AB4">
        <w:rPr>
          <w:sz w:val="24"/>
          <w:szCs w:val="24"/>
          <w:lang w:val="en-US" w:bidi="en-US"/>
        </w:rPr>
        <w:t>GPRS</w:t>
      </w:r>
      <w:r w:rsidRPr="00D82AB4">
        <w:rPr>
          <w:sz w:val="24"/>
          <w:szCs w:val="24"/>
          <w:lang w:bidi="en-US"/>
        </w:rPr>
        <w:t xml:space="preserve">, </w:t>
      </w:r>
      <w:r w:rsidRPr="00D82AB4">
        <w:rPr>
          <w:sz w:val="24"/>
          <w:szCs w:val="24"/>
          <w:lang w:val="en-US" w:bidi="en-US"/>
        </w:rPr>
        <w:t>UMTS</w:t>
      </w:r>
      <w:r w:rsidRPr="00D82AB4">
        <w:rPr>
          <w:sz w:val="24"/>
          <w:szCs w:val="24"/>
          <w:lang w:bidi="en-US"/>
        </w:rPr>
        <w:t xml:space="preserve"> </w:t>
      </w:r>
      <w:r w:rsidRPr="00D82AB4">
        <w:rPr>
          <w:sz w:val="24"/>
          <w:szCs w:val="24"/>
        </w:rPr>
        <w:t>и др.</w:t>
      </w:r>
    </w:p>
    <w:p w:rsidR="00902443" w:rsidRPr="00D82AB4" w:rsidRDefault="00902443" w:rsidP="00B0663E">
      <w:pPr>
        <w:pStyle w:val="BodyText24"/>
        <w:spacing w:after="0" w:line="240" w:lineRule="auto"/>
        <w:ind w:right="-284" w:firstLine="709"/>
        <w:jc w:val="both"/>
      </w:pP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  <w:rPr>
          <w:lang w:bidi="en-US"/>
        </w:rPr>
      </w:pPr>
      <w:r>
        <w:rPr>
          <w:b/>
        </w:rPr>
        <w:lastRenderedPageBreak/>
        <w:t>1.2</w:t>
      </w:r>
      <w:r w:rsidR="00902443" w:rsidRPr="00E35D5A">
        <w:rPr>
          <w:b/>
        </w:rPr>
        <w:t>.</w:t>
      </w:r>
      <w:r w:rsidR="00902443">
        <w:t xml:space="preserve"> Предлагаме</w:t>
      </w:r>
      <w:r w:rsidR="00902443" w:rsidRPr="00F0227D">
        <w:t xml:space="preserve"> всички далекосъобщителни услуги, включени в стандарта </w:t>
      </w:r>
      <w:r w:rsidR="00902443" w:rsidRPr="00F0227D">
        <w:rPr>
          <w:lang w:val="en-US" w:bidi="en-US"/>
        </w:rPr>
        <w:t>GSM</w:t>
      </w:r>
      <w:r w:rsidR="00902443" w:rsidRPr="00F0227D">
        <w:rPr>
          <w:lang w:bidi="en-US"/>
        </w:rPr>
        <w:t>/</w:t>
      </w:r>
      <w:r w:rsidR="00902443" w:rsidRPr="00F0227D">
        <w:rPr>
          <w:lang w:val="en-US" w:bidi="en-US"/>
        </w:rPr>
        <w:t>UMTS</w:t>
      </w:r>
      <w:r w:rsidR="00D92E9A">
        <w:rPr>
          <w:lang w:bidi="en-US"/>
        </w:rPr>
        <w:t xml:space="preserve"> или еквивалентните им</w:t>
      </w:r>
      <w:r w:rsidR="00902443" w:rsidRPr="00F0227D">
        <w:rPr>
          <w:lang w:bidi="en-US"/>
        </w:rPr>
        <w:t>: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  <w:rPr>
          <w:lang w:bidi="en-US"/>
        </w:rPr>
      </w:pPr>
      <w:r>
        <w:rPr>
          <w:b/>
          <w:lang w:bidi="en-US"/>
        </w:rPr>
        <w:t>1.</w:t>
      </w:r>
      <w:r w:rsidRPr="00D82AB4">
        <w:rPr>
          <w:b/>
          <w:lang w:bidi="en-US"/>
        </w:rPr>
        <w:t>2.1.</w:t>
      </w:r>
      <w:r>
        <w:rPr>
          <w:lang w:bidi="en-US"/>
        </w:rPr>
        <w:t xml:space="preserve"> </w:t>
      </w:r>
      <w:r w:rsidR="00902443" w:rsidRPr="00F0227D">
        <w:t xml:space="preserve">стандартни гласови услуги (гласова поща; изчакване и задържане на повикването; пренасочване на повикването; ограничаване/забрана на повикванията; конферентна връзка; идентификация на повикването </w:t>
      </w:r>
      <w:r w:rsidR="00902443" w:rsidRPr="00F0227D">
        <w:rPr>
          <w:lang w:bidi="en-US"/>
        </w:rPr>
        <w:t>/</w:t>
      </w:r>
      <w:r w:rsidR="00902443" w:rsidRPr="00F0227D">
        <w:rPr>
          <w:lang w:val="en-US" w:bidi="en-US"/>
        </w:rPr>
        <w:t>CLIP</w:t>
      </w:r>
      <w:r w:rsidR="00902443" w:rsidRPr="00F0227D">
        <w:rPr>
          <w:lang w:bidi="en-US"/>
        </w:rPr>
        <w:t xml:space="preserve">, </w:t>
      </w:r>
      <w:r w:rsidR="00902443" w:rsidRPr="00F0227D">
        <w:rPr>
          <w:lang w:val="en-US" w:bidi="en-US"/>
        </w:rPr>
        <w:t>CLIR</w:t>
      </w:r>
      <w:r w:rsidR="00D92E9A">
        <w:rPr>
          <w:lang w:bidi="en-US"/>
        </w:rPr>
        <w:t>/) или еквивалентните им</w:t>
      </w:r>
      <w:r w:rsidR="00902443" w:rsidRPr="00F0227D">
        <w:rPr>
          <w:lang w:bidi="en-US"/>
        </w:rPr>
        <w:t>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2.2.</w:t>
      </w:r>
      <w:r>
        <w:t xml:space="preserve"> </w:t>
      </w:r>
      <w:r w:rsidR="00902443" w:rsidRPr="00F0227D">
        <w:t>услуги за осъществяване на спешни повиквания - безплатен достъп на крайните потребители до услугите за спешни повиквания;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3</w:t>
      </w:r>
      <w:r w:rsidRPr="00D82AB4">
        <w:rPr>
          <w:b/>
        </w:rPr>
        <w:t>.</w:t>
      </w:r>
      <w:r>
        <w:t xml:space="preserve">  </w:t>
      </w:r>
      <w:r w:rsidR="00902443" w:rsidRPr="00902443">
        <w:t xml:space="preserve">кратки текстови съобщения </w:t>
      </w:r>
      <w:r w:rsidR="00902443" w:rsidRPr="00902443">
        <w:rPr>
          <w:lang w:bidi="en-US"/>
        </w:rPr>
        <w:t>(</w:t>
      </w:r>
      <w:r w:rsidR="00902443" w:rsidRPr="00902443">
        <w:rPr>
          <w:lang w:val="en-US" w:bidi="en-US"/>
        </w:rPr>
        <w:t>SMS</w:t>
      </w:r>
      <w:r w:rsidR="00902443" w:rsidRPr="00902443">
        <w:rPr>
          <w:lang w:bidi="en-US"/>
        </w:rPr>
        <w:t xml:space="preserve">) </w:t>
      </w:r>
      <w:r w:rsidR="00902443" w:rsidRPr="00902443">
        <w:t xml:space="preserve">и мултимедийни съобщения </w:t>
      </w:r>
      <w:r w:rsidR="00902443" w:rsidRPr="00902443">
        <w:rPr>
          <w:lang w:bidi="en-US"/>
        </w:rPr>
        <w:t>(</w:t>
      </w:r>
      <w:r w:rsidR="00902443" w:rsidRPr="00902443">
        <w:rPr>
          <w:lang w:val="en-US" w:bidi="en-US"/>
        </w:rPr>
        <w:t>MMS</w:t>
      </w:r>
      <w:r w:rsidR="00902443" w:rsidRPr="00902443">
        <w:rPr>
          <w:lang w:bidi="en-US"/>
        </w:rPr>
        <w:t>)</w:t>
      </w:r>
      <w:r w:rsidR="00D92E9A" w:rsidRPr="00D92E9A">
        <w:rPr>
          <w:lang w:bidi="en-US"/>
        </w:rPr>
        <w:t xml:space="preserve"> </w:t>
      </w:r>
      <w:r w:rsidR="00D92E9A">
        <w:rPr>
          <w:lang w:bidi="en-US"/>
        </w:rPr>
        <w:t>или еквивалентните им</w:t>
      </w:r>
      <w:r w:rsidR="00902443" w:rsidRPr="00902443">
        <w:t>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4</w:t>
      </w:r>
      <w:r w:rsidRPr="00D82AB4">
        <w:rPr>
          <w:b/>
        </w:rPr>
        <w:t>.</w:t>
      </w:r>
      <w:r>
        <w:t xml:space="preserve">  </w:t>
      </w:r>
      <w:r w:rsidR="00902443" w:rsidRPr="00902443">
        <w:t>международни далекосъобщителни услуги (международен роуминг);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5</w:t>
      </w:r>
      <w:r w:rsidRPr="00D82AB4">
        <w:rPr>
          <w:b/>
        </w:rPr>
        <w:t>.</w:t>
      </w:r>
      <w:r>
        <w:t xml:space="preserve">  </w:t>
      </w:r>
      <w:r w:rsidR="00902443" w:rsidRPr="00F0227D">
        <w:t>уведомяване за пропуснато повикване;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6</w:t>
      </w:r>
      <w:r w:rsidRPr="00D82AB4">
        <w:rPr>
          <w:b/>
        </w:rPr>
        <w:t>.</w:t>
      </w:r>
      <w:r>
        <w:t xml:space="preserve"> </w:t>
      </w:r>
      <w:r w:rsidR="00902443" w:rsidRPr="00F0227D">
        <w:t xml:space="preserve">услуги по пренос на данни – </w:t>
      </w:r>
      <w:r w:rsidR="00902443" w:rsidRPr="00F0227D">
        <w:rPr>
          <w:lang w:val="en-US" w:bidi="en-US"/>
        </w:rPr>
        <w:t>GPRS</w:t>
      </w:r>
      <w:r w:rsidR="00902443" w:rsidRPr="00F0227D">
        <w:rPr>
          <w:lang w:bidi="en-US"/>
        </w:rPr>
        <w:t xml:space="preserve">, </w:t>
      </w:r>
      <w:r w:rsidR="00902443" w:rsidRPr="00F0227D">
        <w:rPr>
          <w:lang w:val="en-US" w:bidi="en-US"/>
        </w:rPr>
        <w:t>WAP</w:t>
      </w:r>
      <w:r w:rsidR="00902443" w:rsidRPr="00F0227D">
        <w:rPr>
          <w:lang w:bidi="en-US"/>
        </w:rPr>
        <w:t xml:space="preserve">, </w:t>
      </w:r>
      <w:r w:rsidR="00902443" w:rsidRPr="00F0227D">
        <w:t>мобилен интернет и данни</w:t>
      </w:r>
      <w:r w:rsidR="00D92E9A" w:rsidRPr="00D92E9A">
        <w:rPr>
          <w:lang w:bidi="en-US"/>
        </w:rPr>
        <w:t xml:space="preserve"> </w:t>
      </w:r>
      <w:r w:rsidR="00D92E9A">
        <w:rPr>
          <w:lang w:bidi="en-US"/>
        </w:rPr>
        <w:t>или еквивалентните им</w:t>
      </w:r>
      <w:r w:rsidR="00902443" w:rsidRPr="00F0227D">
        <w:t>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7</w:t>
      </w:r>
      <w:r w:rsidRPr="00D82AB4">
        <w:rPr>
          <w:b/>
        </w:rPr>
        <w:t>.</w:t>
      </w:r>
      <w:r>
        <w:t xml:space="preserve"> </w:t>
      </w:r>
      <w:r w:rsidR="00902443" w:rsidRPr="00F0227D">
        <w:t>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оператора;</w:t>
      </w:r>
    </w:p>
    <w:p w:rsidR="00D82AB4" w:rsidRDefault="00D82AB4" w:rsidP="00D82AB4">
      <w:pPr>
        <w:pStyle w:val="BodyText24"/>
        <w:spacing w:after="0" w:line="240" w:lineRule="auto"/>
        <w:ind w:right="-284" w:firstLine="709"/>
        <w:jc w:val="both"/>
      </w:pPr>
      <w:r>
        <w:rPr>
          <w:b/>
        </w:rPr>
        <w:t>1.</w:t>
      </w:r>
      <w:r w:rsidRPr="00D82AB4">
        <w:rPr>
          <w:b/>
        </w:rPr>
        <w:t>2.</w:t>
      </w:r>
      <w:r>
        <w:rPr>
          <w:b/>
        </w:rPr>
        <w:t>8</w:t>
      </w:r>
      <w:r w:rsidRPr="00D82AB4">
        <w:rPr>
          <w:b/>
        </w:rPr>
        <w:t>.</w:t>
      </w:r>
      <w:r>
        <w:t xml:space="preserve"> </w:t>
      </w:r>
      <w:r w:rsidR="00902443" w:rsidRPr="00F0227D">
        <w:t xml:space="preserve">цените на минута разговор </w:t>
      </w:r>
      <w:r w:rsidR="00715E4F" w:rsidRPr="00715E4F">
        <w:t xml:space="preserve">няма </w:t>
      </w:r>
      <w:r w:rsidR="00902443" w:rsidRPr="00715E4F">
        <w:t>да са по-високи от обявените в сайта на Изпълнителя.</w:t>
      </w:r>
    </w:p>
    <w:p w:rsidR="00902443" w:rsidRPr="00F0227D" w:rsidRDefault="00902443" w:rsidP="00B0663E">
      <w:pPr>
        <w:pStyle w:val="210"/>
        <w:shd w:val="clear" w:color="auto" w:fill="auto"/>
        <w:tabs>
          <w:tab w:val="left" w:pos="1494"/>
        </w:tabs>
        <w:spacing w:before="0" w:line="240" w:lineRule="auto"/>
        <w:ind w:right="-426" w:firstLine="709"/>
        <w:jc w:val="both"/>
        <w:rPr>
          <w:sz w:val="24"/>
          <w:szCs w:val="24"/>
        </w:rPr>
      </w:pPr>
    </w:p>
    <w:p w:rsidR="00902443" w:rsidRPr="00D82AB4" w:rsidRDefault="00D82AB4" w:rsidP="00D82AB4">
      <w:pPr>
        <w:widowControl w:val="0"/>
        <w:ind w:firstLine="709"/>
        <w:jc w:val="both"/>
        <w:rPr>
          <w:b/>
          <w:bCs/>
        </w:rPr>
      </w:pPr>
      <w:r>
        <w:rPr>
          <w:b/>
          <w:bCs/>
        </w:rPr>
        <w:t xml:space="preserve">2. </w:t>
      </w:r>
      <w:r w:rsidR="00902443" w:rsidRPr="00D82AB4">
        <w:rPr>
          <w:b/>
          <w:bCs/>
        </w:rPr>
        <w:t>Функционалност</w:t>
      </w:r>
    </w:p>
    <w:p w:rsidR="00902443" w:rsidRPr="00F0227D" w:rsidRDefault="00D82AB4" w:rsidP="00D82AB4">
      <w:pPr>
        <w:pStyle w:val="ListParagraph"/>
        <w:widowControl w:val="0"/>
        <w:ind w:left="709" w:right="-426"/>
        <w:jc w:val="both"/>
        <w:rPr>
          <w:b/>
          <w:bCs/>
        </w:rPr>
      </w:pPr>
      <w:r>
        <w:rPr>
          <w:b/>
        </w:rPr>
        <w:t>2</w:t>
      </w:r>
      <w:r w:rsidRPr="00D82AB4">
        <w:rPr>
          <w:b/>
        </w:rPr>
        <w:t>.1.</w:t>
      </w:r>
      <w:r>
        <w:t xml:space="preserve"> </w:t>
      </w:r>
      <w:r w:rsidR="00902443" w:rsidRPr="00F0227D">
        <w:t>Покритие:</w:t>
      </w:r>
    </w:p>
    <w:p w:rsidR="00902443" w:rsidRPr="00F0227D" w:rsidRDefault="00900D03" w:rsidP="00B0663E">
      <w:pPr>
        <w:pStyle w:val="ListParagraph"/>
        <w:ind w:left="0" w:right="-426" w:firstLine="709"/>
        <w:jc w:val="both"/>
      </w:pPr>
      <w:r w:rsidRPr="00F0227D">
        <w:rPr>
          <w:color w:val="000000"/>
        </w:rPr>
        <w:t>–</w:t>
      </w:r>
      <w:r w:rsidR="00902443" w:rsidRPr="00F0227D">
        <w:t xml:space="preserve"> услугите </w:t>
      </w:r>
      <w:r w:rsidR="00902443">
        <w:t xml:space="preserve">ще </w:t>
      </w:r>
      <w:r w:rsidR="00902443" w:rsidRPr="00F0227D">
        <w:t xml:space="preserve">са с осигурена възможност </w:t>
      </w:r>
      <w:r>
        <w:t xml:space="preserve">за ползване на територията на Република </w:t>
      </w:r>
      <w:r w:rsidR="00902443" w:rsidRPr="00F0227D">
        <w:t>България – населените места и основните пътни артерии;</w:t>
      </w:r>
    </w:p>
    <w:p w:rsidR="00902443" w:rsidRPr="00F0227D" w:rsidRDefault="00900D03" w:rsidP="00B0663E">
      <w:pPr>
        <w:pStyle w:val="ListParagraph"/>
        <w:ind w:left="0" w:right="-426" w:firstLine="709"/>
        <w:jc w:val="both"/>
      </w:pPr>
      <w:r w:rsidRPr="00F0227D">
        <w:rPr>
          <w:color w:val="000000"/>
        </w:rPr>
        <w:t>–</w:t>
      </w:r>
      <w:r w:rsidR="00902443" w:rsidRPr="00F0227D">
        <w:t xml:space="preserve"> услугите </w:t>
      </w:r>
      <w:r w:rsidR="00902443">
        <w:t>ще</w:t>
      </w:r>
      <w:r w:rsidR="00902443" w:rsidRPr="00F0227D">
        <w:t xml:space="preserve"> са с осигурена възможност за ползване в роуминг с чужди оператори.</w:t>
      </w:r>
    </w:p>
    <w:p w:rsidR="00902443" w:rsidRPr="00F0227D" w:rsidRDefault="00902443" w:rsidP="00B0663E">
      <w:pPr>
        <w:pStyle w:val="ListParagraph"/>
        <w:ind w:left="0" w:right="-426" w:firstLine="709"/>
        <w:jc w:val="both"/>
      </w:pPr>
      <w:r w:rsidRPr="00F0227D">
        <w:t xml:space="preserve">Функционалността </w:t>
      </w:r>
      <w:r>
        <w:t>ще</w:t>
      </w:r>
      <w:r w:rsidR="00900D03">
        <w:t xml:space="preserve"> </w:t>
      </w:r>
      <w:r w:rsidRPr="00F0227D">
        <w:t>е осигур</w:t>
      </w:r>
      <w:r w:rsidR="00900D03">
        <w:t>ена</w:t>
      </w:r>
      <w:r w:rsidRPr="00F0227D">
        <w:t xml:space="preserve"> за абонатите, когато са на открито, в превозни средства или неекранирани помещения.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.2.</w:t>
      </w:r>
      <w:r w:rsidRPr="00D82AB4">
        <w:t xml:space="preserve"> </w:t>
      </w:r>
      <w:proofErr w:type="spellStart"/>
      <w:r w:rsidR="00902443" w:rsidRPr="00D82AB4">
        <w:t>Гарантираност</w:t>
      </w:r>
      <w:proofErr w:type="spellEnd"/>
      <w:r w:rsidR="00902443" w:rsidRPr="00D82AB4">
        <w:t xml:space="preserve"> на услугата като качество и достъпност при нормални условия.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.3.</w:t>
      </w:r>
      <w:r w:rsidRPr="00D82AB4">
        <w:t xml:space="preserve"> </w:t>
      </w:r>
      <w:r w:rsidR="00902443" w:rsidRPr="00D82AB4">
        <w:t>Мобилен интернет чрез EDGE, UMTS, или HSDPA/</w:t>
      </w:r>
      <w:r w:rsidR="00902443" w:rsidRPr="00D82AB4">
        <w:rPr>
          <w:lang w:val="en-US"/>
        </w:rPr>
        <w:t>HSPA</w:t>
      </w:r>
      <w:r w:rsidR="00902443" w:rsidRPr="00D82AB4">
        <w:t xml:space="preserve"> и LTЕ</w:t>
      </w:r>
      <w:r w:rsidR="00D92E9A" w:rsidRPr="00D82AB4">
        <w:rPr>
          <w:lang w:bidi="en-US"/>
        </w:rPr>
        <w:t xml:space="preserve"> или еквивалентните им</w:t>
      </w:r>
      <w:r w:rsidR="00902443" w:rsidRPr="00D82AB4">
        <w:t>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.4.</w:t>
      </w:r>
      <w:r w:rsidRPr="00D82AB4">
        <w:t xml:space="preserve">  </w:t>
      </w:r>
      <w:r w:rsidR="00902443" w:rsidRPr="00D82AB4">
        <w:t>Продължителността на разговорите ще бъде отчитана с точност до 1 секунда.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.5.</w:t>
      </w:r>
      <w:r w:rsidRPr="00D82AB4">
        <w:t xml:space="preserve"> </w:t>
      </w:r>
      <w:r w:rsidR="00902443" w:rsidRPr="00D82AB4">
        <w:t>Първоначално време за таксуване не повече от 60 сек.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.6.</w:t>
      </w:r>
      <w:r w:rsidRPr="00D82AB4">
        <w:t xml:space="preserve"> </w:t>
      </w:r>
      <w:r w:rsidR="00902443" w:rsidRPr="00D82AB4">
        <w:t xml:space="preserve">Възможност за гъвкаво определяне на месечните лимити и възможност за </w:t>
      </w:r>
      <w:proofErr w:type="spellStart"/>
      <w:r w:rsidR="00902443" w:rsidRPr="00D82AB4">
        <w:t>безлимитни</w:t>
      </w:r>
      <w:proofErr w:type="spellEnd"/>
      <w:r w:rsidR="00902443" w:rsidRPr="00D82AB4">
        <w:t xml:space="preserve"> SIM карти.</w:t>
      </w:r>
    </w:p>
    <w:p w:rsidR="00902443" w:rsidRPr="00D82AB4" w:rsidRDefault="00D82AB4" w:rsidP="00D82AB4">
      <w:pPr>
        <w:pStyle w:val="ListParagraph"/>
        <w:widowControl w:val="0"/>
        <w:ind w:left="0" w:firstLine="709"/>
        <w:jc w:val="both"/>
      </w:pPr>
      <w:r>
        <w:rPr>
          <w:b/>
        </w:rPr>
        <w:t>2</w:t>
      </w:r>
      <w:r w:rsidRPr="00D82AB4">
        <w:rPr>
          <w:b/>
        </w:rPr>
        <w:t>.7.</w:t>
      </w:r>
      <w:r w:rsidRPr="00D82AB4">
        <w:t xml:space="preserve"> </w:t>
      </w:r>
      <w:r w:rsidR="00902443" w:rsidRPr="00D82AB4">
        <w:t>Запазване на същес</w:t>
      </w:r>
      <w:bookmarkStart w:id="1" w:name="bookmark4"/>
      <w:r w:rsidR="00B25C35" w:rsidRPr="00D82AB4">
        <w:t>твуващите номера на Възложителя</w:t>
      </w:r>
    </w:p>
    <w:p w:rsidR="00902443" w:rsidRPr="009A7722" w:rsidRDefault="00D82AB4" w:rsidP="00D82AB4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2</w:t>
      </w:r>
      <w:r w:rsidRPr="00D82AB4">
        <w:rPr>
          <w:sz w:val="24"/>
          <w:szCs w:val="24"/>
        </w:rPr>
        <w:t xml:space="preserve">.8. </w:t>
      </w:r>
      <w:r w:rsidR="00715E4F" w:rsidRPr="00D82AB4">
        <w:rPr>
          <w:b w:val="0"/>
          <w:color w:val="000000"/>
          <w:sz w:val="24"/>
          <w:szCs w:val="24"/>
        </w:rPr>
        <w:t>Ще предоставим</w:t>
      </w:r>
      <w:r w:rsidR="00902443" w:rsidRPr="00D82AB4">
        <w:rPr>
          <w:b w:val="0"/>
          <w:color w:val="000000"/>
          <w:sz w:val="24"/>
          <w:szCs w:val="24"/>
        </w:rPr>
        <w:t xml:space="preserve"> възможност на Възложителя да ползва всички услуги,  които се предлагат от </w:t>
      </w:r>
      <w:r w:rsidR="00715E4F" w:rsidRPr="00D82AB4">
        <w:rPr>
          <w:b w:val="0"/>
          <w:color w:val="000000"/>
          <w:sz w:val="24"/>
          <w:szCs w:val="24"/>
        </w:rPr>
        <w:t>нас като оператор</w:t>
      </w:r>
      <w:r w:rsidR="00902443" w:rsidRPr="00D82AB4">
        <w:rPr>
          <w:b w:val="0"/>
          <w:color w:val="000000"/>
          <w:sz w:val="24"/>
          <w:szCs w:val="24"/>
        </w:rPr>
        <w:t xml:space="preserve"> – както заложените в техническите изисквания, така и допълнително предложени</w:t>
      </w:r>
      <w:r w:rsidR="00FE743C" w:rsidRPr="00D82AB4">
        <w:rPr>
          <w:b w:val="0"/>
          <w:color w:val="000000"/>
          <w:sz w:val="24"/>
          <w:szCs w:val="24"/>
        </w:rPr>
        <w:t>те</w:t>
      </w:r>
      <w:r w:rsidR="00902443" w:rsidRPr="00965FCA">
        <w:rPr>
          <w:b w:val="0"/>
          <w:color w:val="000000"/>
          <w:sz w:val="24"/>
          <w:szCs w:val="24"/>
        </w:rPr>
        <w:t>.</w:t>
      </w:r>
    </w:p>
    <w:p w:rsidR="00902443" w:rsidRPr="00965FCA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b w:val="0"/>
          <w:sz w:val="24"/>
          <w:szCs w:val="24"/>
        </w:rPr>
      </w:pPr>
    </w:p>
    <w:p w:rsidR="004B6D08" w:rsidRDefault="004B6D08" w:rsidP="004B6D08">
      <w:pPr>
        <w:pStyle w:val="ListParagraph"/>
        <w:widowControl w:val="0"/>
        <w:ind w:left="709" w:right="-426"/>
        <w:jc w:val="both"/>
        <w:rPr>
          <w:rStyle w:val="22"/>
          <w:rFonts w:eastAsia="Arial Unicode MS"/>
          <w:u w:val="none"/>
        </w:rPr>
      </w:pPr>
      <w:r>
        <w:rPr>
          <w:rStyle w:val="22"/>
          <w:rFonts w:eastAsia="Arial Unicode MS"/>
          <w:u w:val="none"/>
        </w:rPr>
        <w:t xml:space="preserve">3. </w:t>
      </w:r>
      <w:r w:rsidR="00902443" w:rsidRPr="00EA1976">
        <w:rPr>
          <w:rStyle w:val="22"/>
          <w:rFonts w:eastAsia="Arial Unicode MS"/>
          <w:u w:val="none"/>
        </w:rPr>
        <w:t>Надеждност</w:t>
      </w:r>
    </w:p>
    <w:p w:rsidR="004B6D08" w:rsidRDefault="004B6D08" w:rsidP="004B6D08">
      <w:pPr>
        <w:pStyle w:val="ListParagraph"/>
        <w:widowControl w:val="0"/>
        <w:ind w:left="0" w:firstLine="709"/>
        <w:jc w:val="both"/>
      </w:pPr>
      <w:r w:rsidRPr="004B6D08">
        <w:rPr>
          <w:b/>
        </w:rPr>
        <w:t>3.1.</w:t>
      </w:r>
      <w:r w:rsidR="00E35D5A">
        <w:t xml:space="preserve"> </w:t>
      </w:r>
      <w:r w:rsidR="00F12C03">
        <w:t>Щ</w:t>
      </w:r>
      <w:r w:rsidR="00A53F3A">
        <w:t xml:space="preserve">е осигурим </w:t>
      </w:r>
      <w:r w:rsidR="00A53F3A" w:rsidRPr="001F4105">
        <w:t>минимум 95% покритие на територията на Република България по стандарта GSM и минимум 80 % покритие на територията на Републик</w:t>
      </w:r>
      <w:r w:rsidR="00A53F3A">
        <w:t>а България по стандарта 3G/UMTS,</w:t>
      </w:r>
      <w:r w:rsidR="00A53F3A" w:rsidRPr="004033BA">
        <w:t xml:space="preserve"> </w:t>
      </w:r>
      <w:r w:rsidR="00A53F3A">
        <w:t xml:space="preserve">както и </w:t>
      </w:r>
      <w:r w:rsidR="00A53F3A" w:rsidRPr="004032A6">
        <w:t>минимум</w:t>
      </w:r>
      <w:r w:rsidR="00A53F3A">
        <w:t xml:space="preserve"> 99%</w:t>
      </w:r>
      <w:r w:rsidR="00A53F3A" w:rsidRPr="004032A6">
        <w:t xml:space="preserve"> </w:t>
      </w:r>
      <w:r w:rsidR="00A53F3A">
        <w:t>покритие по население на 2</w:t>
      </w:r>
      <w:r w:rsidR="00A53F3A" w:rsidRPr="004B6D08">
        <w:rPr>
          <w:lang w:val="en-US"/>
        </w:rPr>
        <w:t>G</w:t>
      </w:r>
      <w:r w:rsidR="00A53F3A" w:rsidRPr="00436C7A">
        <w:t xml:space="preserve"> </w:t>
      </w:r>
      <w:r w:rsidR="00A53F3A">
        <w:t xml:space="preserve">и </w:t>
      </w:r>
      <w:r w:rsidR="00A53F3A" w:rsidRPr="00436C7A">
        <w:t>3</w:t>
      </w:r>
      <w:r w:rsidR="00A53F3A" w:rsidRPr="004B6D08">
        <w:rPr>
          <w:lang w:val="en-US"/>
        </w:rPr>
        <w:t>G</w:t>
      </w:r>
      <w:r w:rsidR="00A53F3A">
        <w:t xml:space="preserve"> мрежата на територията на Република България.</w:t>
      </w:r>
    </w:p>
    <w:p w:rsidR="004B6D08" w:rsidRDefault="004B6D08" w:rsidP="004B6D08">
      <w:pPr>
        <w:pStyle w:val="ListParagraph"/>
        <w:widowControl w:val="0"/>
        <w:ind w:left="0" w:firstLine="709"/>
        <w:jc w:val="both"/>
        <w:rPr>
          <w:rStyle w:val="22"/>
          <w:rFonts w:eastAsia="Arial Unicode MS"/>
          <w:b w:val="0"/>
          <w:u w:val="none"/>
        </w:rPr>
      </w:pPr>
      <w:r w:rsidRPr="004B6D08">
        <w:rPr>
          <w:b/>
        </w:rPr>
        <w:t>3.2.</w:t>
      </w:r>
      <w:r>
        <w:t xml:space="preserve"> </w:t>
      </w:r>
      <w:r w:rsidR="00F12C03" w:rsidRPr="004B6D08">
        <w:rPr>
          <w:rStyle w:val="22"/>
          <w:rFonts w:eastAsia="Arial Unicode MS"/>
          <w:b w:val="0"/>
          <w:u w:val="none"/>
        </w:rPr>
        <w:t>Щ</w:t>
      </w:r>
      <w:r w:rsidR="00EA1976" w:rsidRPr="004B6D08">
        <w:rPr>
          <w:rStyle w:val="22"/>
          <w:rFonts w:eastAsia="Arial Unicode MS"/>
          <w:b w:val="0"/>
          <w:u w:val="none"/>
        </w:rPr>
        <w:t>е</w:t>
      </w:r>
      <w:r w:rsidR="00902443" w:rsidRPr="004B6D08">
        <w:rPr>
          <w:rStyle w:val="22"/>
          <w:rFonts w:eastAsia="Arial Unicode MS"/>
          <w:b w:val="0"/>
          <w:u w:val="none"/>
        </w:rPr>
        <w:t xml:space="preserve"> осигур</w:t>
      </w:r>
      <w:r w:rsidR="00EA1976" w:rsidRPr="004B6D08">
        <w:rPr>
          <w:rStyle w:val="22"/>
          <w:rFonts w:eastAsia="Arial Unicode MS"/>
          <w:b w:val="0"/>
          <w:u w:val="none"/>
        </w:rPr>
        <w:t>им</w:t>
      </w:r>
      <w:r w:rsidR="00902443" w:rsidRPr="004B6D08">
        <w:rPr>
          <w:rStyle w:val="22"/>
          <w:rFonts w:eastAsia="Arial Unicode MS"/>
          <w:b w:val="0"/>
          <w:u w:val="none"/>
        </w:rPr>
        <w:t xml:space="preserve"> резервираност на комуникационните канали, електрозахранването и </w:t>
      </w:r>
      <w:proofErr w:type="spellStart"/>
      <w:r w:rsidR="00902443" w:rsidRPr="004B6D08">
        <w:rPr>
          <w:rStyle w:val="22"/>
          <w:rFonts w:eastAsia="Arial Unicode MS"/>
          <w:b w:val="0"/>
          <w:u w:val="none"/>
        </w:rPr>
        <w:t>отказоустойч</w:t>
      </w:r>
      <w:r w:rsidR="00E35D5A" w:rsidRPr="004B6D08">
        <w:rPr>
          <w:rStyle w:val="22"/>
          <w:rFonts w:eastAsia="Arial Unicode MS"/>
          <w:b w:val="0"/>
          <w:u w:val="none"/>
        </w:rPr>
        <w:t>ивостта</w:t>
      </w:r>
      <w:proofErr w:type="spellEnd"/>
      <w:r w:rsidR="00E35D5A" w:rsidRPr="004B6D08">
        <w:rPr>
          <w:rStyle w:val="22"/>
          <w:rFonts w:eastAsia="Arial Unicode MS"/>
          <w:b w:val="0"/>
          <w:u w:val="none"/>
        </w:rPr>
        <w:t xml:space="preserve"> на ползваните </w:t>
      </w:r>
      <w:proofErr w:type="spellStart"/>
      <w:r w:rsidR="00E35D5A" w:rsidRPr="004B6D08">
        <w:rPr>
          <w:rStyle w:val="22"/>
          <w:rFonts w:eastAsia="Arial Unicode MS"/>
          <w:b w:val="0"/>
          <w:u w:val="none"/>
        </w:rPr>
        <w:t>радиосъоръ</w:t>
      </w:r>
      <w:r w:rsidR="00902443" w:rsidRPr="004B6D08">
        <w:rPr>
          <w:rStyle w:val="22"/>
          <w:rFonts w:eastAsia="Arial Unicode MS"/>
          <w:b w:val="0"/>
          <w:u w:val="none"/>
        </w:rPr>
        <w:t>жен</w:t>
      </w:r>
      <w:r w:rsidR="00E35D5A" w:rsidRPr="004B6D08">
        <w:rPr>
          <w:rStyle w:val="22"/>
          <w:rFonts w:eastAsia="Arial Unicode MS"/>
          <w:b w:val="0"/>
          <w:u w:val="none"/>
        </w:rPr>
        <w:t>и</w:t>
      </w:r>
      <w:r w:rsidR="00902443" w:rsidRPr="004B6D08">
        <w:rPr>
          <w:rStyle w:val="22"/>
          <w:rFonts w:eastAsia="Arial Unicode MS"/>
          <w:b w:val="0"/>
          <w:u w:val="none"/>
        </w:rPr>
        <w:t>я.</w:t>
      </w:r>
      <w:proofErr w:type="spellEnd"/>
    </w:p>
    <w:p w:rsidR="00A53F3A" w:rsidRPr="004B6D08" w:rsidRDefault="004B6D08" w:rsidP="004B6D08">
      <w:pPr>
        <w:pStyle w:val="ListParagraph"/>
        <w:widowControl w:val="0"/>
        <w:ind w:left="0" w:firstLine="709"/>
        <w:jc w:val="both"/>
        <w:rPr>
          <w:rFonts w:eastAsia="Arial Unicode MS"/>
          <w:b/>
          <w:color w:val="000000"/>
          <w:shd w:val="clear" w:color="auto" w:fill="FFFFFF"/>
          <w:lang w:bidi="bg-BG"/>
        </w:rPr>
      </w:pPr>
      <w:r w:rsidRPr="004B6D08">
        <w:rPr>
          <w:rStyle w:val="22"/>
          <w:rFonts w:eastAsia="Arial Unicode MS"/>
          <w:u w:val="none"/>
        </w:rPr>
        <w:t>3.3.</w:t>
      </w:r>
      <w:r>
        <w:rPr>
          <w:rStyle w:val="22"/>
          <w:rFonts w:eastAsia="Arial Unicode MS"/>
          <w:b w:val="0"/>
          <w:u w:val="none"/>
        </w:rPr>
        <w:t xml:space="preserve"> </w:t>
      </w:r>
      <w:r w:rsidR="00F12C03" w:rsidRPr="001949BD">
        <w:t>П</w:t>
      </w:r>
      <w:r w:rsidR="00E35D5A" w:rsidRPr="001949BD">
        <w:t xml:space="preserve">ритежаваме </w:t>
      </w:r>
      <w:r w:rsidR="00A53F3A" w:rsidRPr="001949BD">
        <w:t xml:space="preserve">валиден сертификат за внедрена система за информационна сигурност по стандарт </w:t>
      </w:r>
      <w:r w:rsidR="00A53F3A" w:rsidRPr="004B6D08">
        <w:rPr>
          <w:lang w:val="en-US"/>
        </w:rPr>
        <w:t>EN</w:t>
      </w:r>
      <w:r w:rsidR="00A53F3A" w:rsidRPr="001949BD">
        <w:t xml:space="preserve"> </w:t>
      </w:r>
      <w:r w:rsidR="00A53F3A" w:rsidRPr="004B6D08">
        <w:rPr>
          <w:lang w:val="en-US"/>
        </w:rPr>
        <w:t>ISO</w:t>
      </w:r>
      <w:r w:rsidR="00A53F3A" w:rsidRPr="001949BD">
        <w:t xml:space="preserve"> 27001:20</w:t>
      </w:r>
      <w:proofErr w:type="spellStart"/>
      <w:r w:rsidR="00863CF7" w:rsidRPr="004B6D08">
        <w:rPr>
          <w:lang w:val="en-US"/>
        </w:rPr>
        <w:t>хх</w:t>
      </w:r>
      <w:proofErr w:type="spellEnd"/>
      <w:r w:rsidR="00A53F3A" w:rsidRPr="001949BD">
        <w:t xml:space="preserve"> или еквивалентен.</w:t>
      </w:r>
    </w:p>
    <w:p w:rsidR="00AC5FEE" w:rsidRPr="00AC5FEE" w:rsidRDefault="00AC5FEE" w:rsidP="00AC5FEE">
      <w:pPr>
        <w:pStyle w:val="21"/>
        <w:keepNext/>
        <w:keepLines/>
        <w:shd w:val="clear" w:color="auto" w:fill="auto"/>
        <w:tabs>
          <w:tab w:val="left" w:pos="1063"/>
        </w:tabs>
        <w:spacing w:after="0" w:line="240" w:lineRule="auto"/>
        <w:ind w:right="-426" w:firstLine="709"/>
        <w:rPr>
          <w:rStyle w:val="22"/>
          <w:bCs/>
          <w:u w:val="none"/>
        </w:rPr>
      </w:pPr>
    </w:p>
    <w:p w:rsidR="00902443" w:rsidRPr="00EA1976" w:rsidRDefault="004B6D08" w:rsidP="004B6D08">
      <w:pPr>
        <w:pStyle w:val="21"/>
        <w:keepNext/>
        <w:keepLines/>
        <w:shd w:val="clear" w:color="auto" w:fill="auto"/>
        <w:tabs>
          <w:tab w:val="left" w:pos="1063"/>
        </w:tabs>
        <w:spacing w:after="0" w:line="276" w:lineRule="auto"/>
        <w:ind w:left="709" w:right="-426"/>
        <w:rPr>
          <w:b w:val="0"/>
          <w:sz w:val="24"/>
          <w:szCs w:val="24"/>
        </w:rPr>
      </w:pPr>
      <w:r>
        <w:rPr>
          <w:rStyle w:val="22"/>
          <w:b/>
          <w:u w:val="none"/>
        </w:rPr>
        <w:t xml:space="preserve">4. </w:t>
      </w:r>
      <w:r w:rsidR="00902443" w:rsidRPr="00EA1976">
        <w:rPr>
          <w:rStyle w:val="22"/>
          <w:b/>
          <w:u w:val="none"/>
        </w:rPr>
        <w:t>Изисквания за качество на услугите</w:t>
      </w:r>
      <w:r w:rsidR="00902443" w:rsidRPr="00EA1976">
        <w:rPr>
          <w:rStyle w:val="23"/>
          <w:b/>
        </w:rPr>
        <w:t>:</w:t>
      </w:r>
      <w:bookmarkEnd w:id="1"/>
    </w:p>
    <w:p w:rsidR="004B6D08" w:rsidRDefault="004B6D08" w:rsidP="004B6D08">
      <w:pPr>
        <w:pStyle w:val="210"/>
        <w:shd w:val="clear" w:color="auto" w:fill="auto"/>
        <w:tabs>
          <w:tab w:val="left" w:pos="120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4B6D08"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902443" w:rsidRPr="00F0227D">
        <w:rPr>
          <w:sz w:val="24"/>
          <w:szCs w:val="24"/>
        </w:rPr>
        <w:t xml:space="preserve">Предоставяните </w:t>
      </w:r>
      <w:r w:rsidR="00EA1976">
        <w:rPr>
          <w:sz w:val="24"/>
          <w:szCs w:val="24"/>
        </w:rPr>
        <w:t xml:space="preserve">от нас </w:t>
      </w:r>
      <w:r w:rsidR="00902443" w:rsidRPr="00F0227D">
        <w:rPr>
          <w:sz w:val="24"/>
          <w:szCs w:val="24"/>
        </w:rPr>
        <w:t xml:space="preserve">услуги </w:t>
      </w:r>
      <w:r w:rsidR="00EA1976">
        <w:rPr>
          <w:sz w:val="24"/>
          <w:szCs w:val="24"/>
        </w:rPr>
        <w:t>ще</w:t>
      </w:r>
      <w:r w:rsidR="00902443" w:rsidRPr="00F0227D">
        <w:rPr>
          <w:sz w:val="24"/>
          <w:szCs w:val="24"/>
        </w:rPr>
        <w:t xml:space="preserve">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индивидуалната </w:t>
      </w:r>
      <w:r w:rsidR="00EA1976">
        <w:rPr>
          <w:sz w:val="24"/>
          <w:szCs w:val="24"/>
        </w:rPr>
        <w:t>ни</w:t>
      </w:r>
      <w:r w:rsidR="00902443" w:rsidRPr="00F0227D">
        <w:rPr>
          <w:sz w:val="24"/>
          <w:szCs w:val="24"/>
        </w:rPr>
        <w:t xml:space="preserve"> </w:t>
      </w:r>
      <w:r w:rsidR="00902443" w:rsidRPr="00F0227D">
        <w:rPr>
          <w:sz w:val="24"/>
          <w:szCs w:val="24"/>
        </w:rPr>
        <w:lastRenderedPageBreak/>
        <w:t>лицензия/разрешение.</w:t>
      </w:r>
    </w:p>
    <w:p w:rsidR="00902443" w:rsidRPr="00F0227D" w:rsidRDefault="004B6D08" w:rsidP="004B6D08">
      <w:pPr>
        <w:pStyle w:val="210"/>
        <w:shd w:val="clear" w:color="auto" w:fill="auto"/>
        <w:tabs>
          <w:tab w:val="left" w:pos="1200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4B6D08"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="00EA1976">
        <w:rPr>
          <w:sz w:val="24"/>
          <w:szCs w:val="24"/>
        </w:rPr>
        <w:t>Ще</w:t>
      </w:r>
      <w:r w:rsidR="00902443" w:rsidRPr="00F0227D">
        <w:rPr>
          <w:sz w:val="24"/>
          <w:szCs w:val="24"/>
        </w:rPr>
        <w:t xml:space="preserve"> осигурява</w:t>
      </w:r>
      <w:r w:rsidR="00EA1976">
        <w:rPr>
          <w:sz w:val="24"/>
          <w:szCs w:val="24"/>
        </w:rPr>
        <w:t>ме</w:t>
      </w:r>
      <w:r w:rsidR="00902443" w:rsidRPr="00F0227D">
        <w:rPr>
          <w:sz w:val="24"/>
          <w:szCs w:val="24"/>
        </w:rPr>
        <w:t xml:space="preserve"> непрекъснато предоставяне на описаните в настоящата документация далекосъобщителни услуги, включително и на справочни услуги, чрез мрежата си, 24 (двадесет и четири) часа в денонощието, 7 (седем) дни в седмицата.</w:t>
      </w:r>
    </w:p>
    <w:p w:rsidR="00902443" w:rsidRPr="00F0227D" w:rsidRDefault="00902443" w:rsidP="00B0663E">
      <w:pPr>
        <w:pStyle w:val="31"/>
        <w:shd w:val="clear" w:color="auto" w:fill="auto"/>
        <w:spacing w:before="0" w:after="0" w:line="240" w:lineRule="auto"/>
        <w:ind w:right="-426" w:firstLine="709"/>
        <w:jc w:val="both"/>
        <w:rPr>
          <w:sz w:val="24"/>
          <w:szCs w:val="24"/>
        </w:rPr>
      </w:pPr>
    </w:p>
    <w:p w:rsidR="00902443" w:rsidRPr="009A7722" w:rsidRDefault="004B6D08" w:rsidP="004B6D08">
      <w:pPr>
        <w:pStyle w:val="ListParagraph"/>
        <w:widowControl w:val="0"/>
        <w:spacing w:line="200" w:lineRule="atLeast"/>
        <w:ind w:left="709" w:right="-426"/>
        <w:rPr>
          <w:b/>
          <w:lang w:val="ru-RU"/>
        </w:rPr>
      </w:pPr>
      <w:r>
        <w:rPr>
          <w:b/>
        </w:rPr>
        <w:t xml:space="preserve">5. </w:t>
      </w:r>
      <w:r w:rsidR="00EA1976">
        <w:rPr>
          <w:b/>
        </w:rPr>
        <w:t>Ще</w:t>
      </w:r>
      <w:r w:rsidR="00902443" w:rsidRPr="009A7722">
        <w:rPr>
          <w:b/>
        </w:rPr>
        <w:t xml:space="preserve"> осигури</w:t>
      </w:r>
      <w:r w:rsidR="00EA1976">
        <w:rPr>
          <w:b/>
        </w:rPr>
        <w:t>м</w:t>
      </w:r>
      <w:r w:rsidR="00902443" w:rsidRPr="009A7722">
        <w:rPr>
          <w:b/>
        </w:rPr>
        <w:t>:</w:t>
      </w:r>
    </w:p>
    <w:p w:rsidR="00902443" w:rsidRPr="00F0227D" w:rsidRDefault="00F710C2" w:rsidP="00B0663E">
      <w:pPr>
        <w:spacing w:line="200" w:lineRule="atLeast"/>
        <w:ind w:right="-426" w:firstLine="709"/>
        <w:rPr>
          <w:color w:val="000000"/>
        </w:rPr>
      </w:pPr>
      <w:r>
        <w:rPr>
          <w:b/>
          <w:color w:val="000000"/>
        </w:rPr>
        <w:t>а)</w:t>
      </w:r>
      <w:r w:rsidR="00902443" w:rsidRPr="00F0227D">
        <w:rPr>
          <w:color w:val="000000"/>
        </w:rPr>
        <w:t xml:space="preserve">  първоначално свързване към мрежата</w:t>
      </w:r>
      <w:r w:rsidR="00EA1976">
        <w:rPr>
          <w:color w:val="000000"/>
        </w:rPr>
        <w:t xml:space="preserve"> ни</w:t>
      </w:r>
      <w:r w:rsidR="00902443" w:rsidRPr="00F0227D">
        <w:rPr>
          <w:color w:val="000000"/>
        </w:rPr>
        <w:t xml:space="preserve"> на всички заявени </w:t>
      </w:r>
      <w:r w:rsidR="00902443" w:rsidRPr="00F0227D">
        <w:rPr>
          <w:color w:val="000000"/>
          <w:lang w:val="en-US"/>
        </w:rPr>
        <w:t>SIM</w:t>
      </w:r>
      <w:r w:rsidR="00902443"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б</w:t>
      </w:r>
      <w:r w:rsidR="00F710C2">
        <w:rPr>
          <w:b/>
          <w:color w:val="000000"/>
        </w:rPr>
        <w:t>)</w:t>
      </w:r>
      <w:r w:rsidRPr="00F0227D">
        <w:rPr>
          <w:color w:val="000000"/>
        </w:rPr>
        <w:t xml:space="preserve"> заявените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карти;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в</w:t>
      </w:r>
      <w:r w:rsidR="00F710C2">
        <w:rPr>
          <w:b/>
          <w:color w:val="000000"/>
        </w:rPr>
        <w:t>)</w:t>
      </w:r>
      <w:r w:rsidRPr="00F0227D">
        <w:rPr>
          <w:color w:val="000000"/>
        </w:rPr>
        <w:t xml:space="preserve"> номер по избор;</w:t>
      </w:r>
    </w:p>
    <w:p w:rsidR="00902443" w:rsidRPr="00F0227D" w:rsidRDefault="00902443" w:rsidP="00B0663E">
      <w:pPr>
        <w:spacing w:line="200" w:lineRule="atLeast"/>
        <w:ind w:right="-426" w:firstLine="709"/>
        <w:rPr>
          <w:color w:val="000000"/>
        </w:rPr>
      </w:pPr>
      <w:r w:rsidRPr="00F0227D">
        <w:rPr>
          <w:b/>
          <w:color w:val="000000"/>
        </w:rPr>
        <w:t>г</w:t>
      </w:r>
      <w:r w:rsidR="00F710C2">
        <w:rPr>
          <w:b/>
          <w:color w:val="000000"/>
        </w:rPr>
        <w:t>)</w:t>
      </w:r>
      <w:r w:rsidRPr="00F0227D">
        <w:rPr>
          <w:color w:val="000000"/>
        </w:rPr>
        <w:t xml:space="preserve"> замяна на </w:t>
      </w:r>
      <w:r w:rsidRPr="00F0227D">
        <w:rPr>
          <w:color w:val="000000"/>
          <w:lang w:val="en-US"/>
        </w:rPr>
        <w:t>SIM</w:t>
      </w:r>
      <w:r w:rsidRPr="00F0227D">
        <w:rPr>
          <w:color w:val="000000"/>
        </w:rPr>
        <w:t xml:space="preserve"> – карта, в случай на кражба, загуба или механично увреждане;</w:t>
      </w:r>
    </w:p>
    <w:p w:rsidR="00902443" w:rsidRPr="00F710C2" w:rsidRDefault="00902443" w:rsidP="00127DB1">
      <w:pPr>
        <w:spacing w:line="200" w:lineRule="atLeast"/>
        <w:ind w:right="-426" w:firstLine="709"/>
        <w:jc w:val="both"/>
        <w:rPr>
          <w:color w:val="000000"/>
        </w:rPr>
      </w:pPr>
      <w:r w:rsidRPr="00F0227D">
        <w:rPr>
          <w:b/>
          <w:color w:val="000000"/>
        </w:rPr>
        <w:t>д</w:t>
      </w:r>
      <w:r w:rsidR="00F710C2">
        <w:rPr>
          <w:b/>
          <w:color w:val="000000"/>
        </w:rPr>
        <w:t>)</w:t>
      </w:r>
      <w:r w:rsidRPr="00F710C2">
        <w:rPr>
          <w:color w:val="000000"/>
        </w:rPr>
        <w:t xml:space="preserve"> подробно месечно извлечение </w:t>
      </w:r>
      <w:r w:rsidRPr="00F710C2">
        <w:t xml:space="preserve">с информация за метод на </w:t>
      </w:r>
      <w:proofErr w:type="spellStart"/>
      <w:r w:rsidRPr="00F710C2">
        <w:t>тарифиране</w:t>
      </w:r>
      <w:proofErr w:type="spellEnd"/>
      <w:r w:rsidRPr="00F710C2">
        <w:t xml:space="preserve"> – условия за отчитане на стойността на разговора: период и стойност на начално</w:t>
      </w:r>
      <w:r w:rsidR="00EA1976" w:rsidRPr="00F710C2">
        <w:t xml:space="preserve"> </w:t>
      </w:r>
      <w:proofErr w:type="spellStart"/>
      <w:r w:rsidRPr="00F710C2">
        <w:t>тарифиране</w:t>
      </w:r>
      <w:proofErr w:type="spellEnd"/>
      <w:r w:rsidRPr="00F710C2">
        <w:t xml:space="preserve"> на разговора, отчитане на продължителността на разговора;</w:t>
      </w:r>
    </w:p>
    <w:p w:rsidR="00902443" w:rsidRPr="00F710C2" w:rsidRDefault="00F710C2" w:rsidP="00B0663E">
      <w:pPr>
        <w:spacing w:line="200" w:lineRule="atLeast"/>
        <w:ind w:right="-426" w:firstLine="709"/>
        <w:rPr>
          <w:color w:val="000000"/>
        </w:rPr>
      </w:pPr>
      <w:r>
        <w:rPr>
          <w:b/>
          <w:color w:val="000000"/>
        </w:rPr>
        <w:t>е)</w:t>
      </w:r>
      <w:r w:rsidR="00902443" w:rsidRPr="00F710C2">
        <w:rPr>
          <w:color w:val="000000"/>
        </w:rPr>
        <w:t xml:space="preserve"> добавяне на нови абонати и изваждане на абонати от корпоративната група;</w:t>
      </w:r>
    </w:p>
    <w:p w:rsidR="00D84BF0" w:rsidRPr="00F710C2" w:rsidRDefault="00F710C2" w:rsidP="00D84BF0">
      <w:pPr>
        <w:pStyle w:val="210"/>
        <w:shd w:val="clear" w:color="auto" w:fill="auto"/>
        <w:tabs>
          <w:tab w:val="left" w:pos="994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ж)</w:t>
      </w:r>
      <w:r w:rsidR="00902443" w:rsidRPr="00F710C2">
        <w:rPr>
          <w:b/>
          <w:color w:val="000000"/>
          <w:sz w:val="24"/>
          <w:szCs w:val="24"/>
        </w:rPr>
        <w:t xml:space="preserve"> </w:t>
      </w:r>
      <w:r w:rsidR="00D84BF0" w:rsidRPr="00F710C2">
        <w:rPr>
          <w:sz w:val="24"/>
          <w:szCs w:val="24"/>
        </w:rPr>
        <w:t>възможност за наем за ползване срещу заплащане от страна на ДА ДРВВЗ за всяка една активна SIM –карта по 1 бр. мобилен апарат (нисък клас), със следните минимални характеристики:</w:t>
      </w:r>
    </w:p>
    <w:p w:rsidR="00D84BF0" w:rsidRPr="00D84BF0" w:rsidRDefault="00F710C2" w:rsidP="00F710C2">
      <w:pPr>
        <w:pStyle w:val="21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Екран с диагонал по-</w:t>
      </w:r>
      <w:r w:rsidR="00D84BF0" w:rsidRPr="00D84BF0">
        <w:rPr>
          <w:sz w:val="24"/>
          <w:szCs w:val="24"/>
        </w:rPr>
        <w:t>голям от 2 инча или еквивалентен;</w:t>
      </w:r>
    </w:p>
    <w:p w:rsidR="00D84BF0" w:rsidRPr="00D84BF0" w:rsidRDefault="00D84BF0" w:rsidP="00F710C2">
      <w:pPr>
        <w:pStyle w:val="21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>Поддържан стандарт на мрежа 2G GSM 850</w:t>
      </w:r>
      <w:r w:rsidR="00F710C2" w:rsidRPr="00F710C2">
        <w:rPr>
          <w:b/>
          <w:sz w:val="24"/>
          <w:szCs w:val="24"/>
        </w:rPr>
        <w:t>/</w:t>
      </w:r>
      <w:r w:rsidR="00F710C2">
        <w:rPr>
          <w:sz w:val="24"/>
          <w:szCs w:val="24"/>
        </w:rPr>
        <w:t xml:space="preserve"> 900</w:t>
      </w:r>
      <w:r w:rsidR="00F710C2" w:rsidRPr="00F710C2">
        <w:rPr>
          <w:b/>
          <w:sz w:val="24"/>
          <w:szCs w:val="24"/>
        </w:rPr>
        <w:t>/</w:t>
      </w:r>
      <w:r w:rsidR="00F710C2">
        <w:rPr>
          <w:sz w:val="24"/>
          <w:szCs w:val="24"/>
        </w:rPr>
        <w:t xml:space="preserve"> </w:t>
      </w:r>
      <w:r w:rsidRPr="00D84BF0">
        <w:rPr>
          <w:sz w:val="24"/>
          <w:szCs w:val="24"/>
        </w:rPr>
        <w:t>1800</w:t>
      </w:r>
      <w:r w:rsidRPr="00F710C2">
        <w:rPr>
          <w:b/>
          <w:sz w:val="24"/>
          <w:szCs w:val="24"/>
        </w:rPr>
        <w:t>/</w:t>
      </w:r>
      <w:r w:rsidR="00F710C2">
        <w:rPr>
          <w:sz w:val="24"/>
          <w:szCs w:val="24"/>
        </w:rPr>
        <w:t xml:space="preserve"> </w:t>
      </w:r>
      <w:r w:rsidRPr="00D84BF0">
        <w:rPr>
          <w:sz w:val="24"/>
          <w:szCs w:val="24"/>
        </w:rPr>
        <w:t>1900 3G UMTS 900/2100 или еквивалентен;</w:t>
      </w:r>
    </w:p>
    <w:p w:rsidR="00D84BF0" w:rsidRPr="00D84BF0" w:rsidRDefault="00D84BF0" w:rsidP="00F710C2">
      <w:pPr>
        <w:pStyle w:val="21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>Батерия</w:t>
      </w:r>
      <w:r w:rsidR="00F710C2">
        <w:rPr>
          <w:sz w:val="24"/>
          <w:szCs w:val="24"/>
        </w:rPr>
        <w:t>,</w:t>
      </w:r>
      <w:r w:rsidRPr="00D84BF0">
        <w:rPr>
          <w:sz w:val="24"/>
          <w:szCs w:val="24"/>
        </w:rPr>
        <w:t xml:space="preserve"> осигуряваща време за изчакване от 300 часа или по-голямо и време за провеждане на разговори от 5 часа или по-голямо или еквивалентни параметри;</w:t>
      </w:r>
    </w:p>
    <w:p w:rsidR="00D84BF0" w:rsidRPr="00D84BF0" w:rsidRDefault="00F710C2" w:rsidP="00F710C2">
      <w:pPr>
        <w:pStyle w:val="21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Външни размери (д</w:t>
      </w:r>
      <w:r w:rsidRPr="00F710C2">
        <w:rPr>
          <w:b/>
          <w:sz w:val="24"/>
          <w:szCs w:val="24"/>
        </w:rPr>
        <w:t>/</w:t>
      </w:r>
      <w:r>
        <w:rPr>
          <w:sz w:val="24"/>
          <w:szCs w:val="24"/>
        </w:rPr>
        <w:t>ш</w:t>
      </w:r>
      <w:r w:rsidRPr="00F710C2">
        <w:rPr>
          <w:b/>
          <w:sz w:val="24"/>
          <w:szCs w:val="24"/>
        </w:rPr>
        <w:t>/</w:t>
      </w:r>
      <w:r>
        <w:rPr>
          <w:sz w:val="24"/>
          <w:szCs w:val="24"/>
        </w:rPr>
        <w:t>в, мм)</w:t>
      </w:r>
      <w:r w:rsidR="00D84BF0" w:rsidRPr="00D84BF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4BF0" w:rsidRPr="00D84BF0">
        <w:rPr>
          <w:sz w:val="24"/>
          <w:szCs w:val="24"/>
        </w:rPr>
        <w:t>125 x 60 x 15 или по-малки/еквивалентни;</w:t>
      </w:r>
    </w:p>
    <w:p w:rsidR="00D84BF0" w:rsidRPr="00A53F3A" w:rsidRDefault="00D84BF0" w:rsidP="00F710C2">
      <w:pPr>
        <w:pStyle w:val="210"/>
        <w:numPr>
          <w:ilvl w:val="0"/>
          <w:numId w:val="38"/>
        </w:numPr>
        <w:shd w:val="clear" w:color="auto" w:fill="auto"/>
        <w:tabs>
          <w:tab w:val="left" w:pos="993"/>
        </w:tabs>
        <w:spacing w:before="0" w:line="240" w:lineRule="auto"/>
        <w:ind w:right="-425" w:firstLine="709"/>
        <w:jc w:val="both"/>
        <w:rPr>
          <w:sz w:val="24"/>
          <w:szCs w:val="24"/>
        </w:rPr>
      </w:pPr>
      <w:r w:rsidRPr="00D84BF0">
        <w:rPr>
          <w:sz w:val="24"/>
          <w:szCs w:val="24"/>
        </w:rPr>
        <w:t xml:space="preserve">Клавиатура за въвеждане: физически обособена или софтуерна или с </w:t>
      </w:r>
      <w:r w:rsidRPr="00A53F3A">
        <w:rPr>
          <w:sz w:val="24"/>
          <w:szCs w:val="24"/>
        </w:rPr>
        <w:t>еквивалентен метод;</w:t>
      </w:r>
    </w:p>
    <w:p w:rsidR="00F12C03" w:rsidRPr="006766D9" w:rsidRDefault="00F710C2" w:rsidP="00F12C03">
      <w:pPr>
        <w:ind w:right="-426" w:firstLine="709"/>
        <w:jc w:val="both"/>
      </w:pPr>
      <w:r>
        <w:rPr>
          <w:b/>
          <w:color w:val="000000"/>
        </w:rPr>
        <w:t>з)</w:t>
      </w:r>
      <w:r w:rsidR="00902443" w:rsidRPr="00A53F3A">
        <w:rPr>
          <w:color w:val="000000"/>
        </w:rPr>
        <w:t xml:space="preserve"> сервиз за </w:t>
      </w:r>
      <w:r w:rsidR="00902443" w:rsidRPr="006766D9">
        <w:rPr>
          <w:color w:val="000000"/>
        </w:rPr>
        <w:t>мобилни апарати, доставени на Възложителя за заявените SIM-карти, за целия срок на предост</w:t>
      </w:r>
      <w:r w:rsidR="00325F79" w:rsidRPr="006766D9">
        <w:rPr>
          <w:color w:val="000000"/>
        </w:rPr>
        <w:t xml:space="preserve">авяне на услугата, като </w:t>
      </w:r>
      <w:r w:rsidR="00902443" w:rsidRPr="006766D9">
        <w:t>при повреда</w:t>
      </w:r>
      <w:r w:rsidR="00D46EBB" w:rsidRPr="006766D9">
        <w:t>,</w:t>
      </w:r>
      <w:r w:rsidR="00902443" w:rsidRPr="006766D9">
        <w:t xml:space="preserve"> </w:t>
      </w:r>
      <w:r w:rsidR="00D46EBB" w:rsidRPr="006766D9">
        <w:t>в случай че продължителността на ремонта е повече от 48 часа, ще предоставим</w:t>
      </w:r>
      <w:r w:rsidR="00902443" w:rsidRPr="006766D9">
        <w:t xml:space="preserve"> друг мобилен апара</w:t>
      </w:r>
      <w:r w:rsidR="00B0663E" w:rsidRPr="006766D9">
        <w:t>т за ползване до отстраняването й</w:t>
      </w:r>
      <w:r w:rsidR="00D46EBB" w:rsidRPr="006766D9">
        <w:t>.</w:t>
      </w:r>
    </w:p>
    <w:p w:rsidR="00F12C03" w:rsidRPr="00F12C03" w:rsidRDefault="00F12C03" w:rsidP="00F12C03">
      <w:pPr>
        <w:ind w:right="-426" w:firstLine="709"/>
        <w:jc w:val="both"/>
        <w:rPr>
          <w:rStyle w:val="22"/>
          <w:b w:val="0"/>
          <w:bCs w:val="0"/>
          <w:color w:val="auto"/>
          <w:u w:val="none"/>
          <w:shd w:val="clear" w:color="auto" w:fill="auto"/>
          <w:lang w:val="ru-RU" w:bidi="ar-SA"/>
        </w:rPr>
      </w:pPr>
      <w:r w:rsidRPr="006766D9">
        <w:rPr>
          <w:b/>
        </w:rPr>
        <w:t>и</w:t>
      </w:r>
      <w:r w:rsidR="006766D9">
        <w:rPr>
          <w:b/>
        </w:rPr>
        <w:t>)</w:t>
      </w:r>
      <w:r w:rsidRPr="006766D9">
        <w:t xml:space="preserve"> </w:t>
      </w:r>
      <w:r w:rsidRPr="006766D9">
        <w:rPr>
          <w:rStyle w:val="22"/>
          <w:rFonts w:eastAsia="Arial Unicode MS"/>
          <w:b w:val="0"/>
          <w:bCs w:val="0"/>
          <w:u w:val="none"/>
        </w:rPr>
        <w:t>достъп до център за обслужване,</w:t>
      </w:r>
      <w:r w:rsidRPr="00F12C03">
        <w:rPr>
          <w:rStyle w:val="22"/>
          <w:rFonts w:eastAsia="Arial Unicode MS"/>
          <w:b w:val="0"/>
          <w:bCs w:val="0"/>
          <w:u w:val="none"/>
        </w:rPr>
        <w:t xml:space="preserve"> от който може безплатно да се получава информация за стойността на услугата до момента, интернет достъп, настройки и други;</w:t>
      </w:r>
    </w:p>
    <w:p w:rsidR="00F12C03" w:rsidRPr="00A53F3A" w:rsidRDefault="00F12C03" w:rsidP="00A53F3A">
      <w:pPr>
        <w:ind w:right="-426" w:firstLine="709"/>
        <w:jc w:val="both"/>
      </w:pPr>
    </w:p>
    <w:p w:rsidR="003B0364" w:rsidRPr="00635C86" w:rsidRDefault="003B0364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</w:p>
    <w:p w:rsidR="003B0364" w:rsidRDefault="003B0364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  <w:r w:rsidRPr="00C06E71">
        <w:rPr>
          <w:b/>
        </w:rPr>
        <w:t>II.</w:t>
      </w:r>
      <w:r w:rsidRPr="00635C86">
        <w:t xml:space="preserve"> Срок за изпълнение на поръчката – 3 (три) години, считано от датата на </w:t>
      </w:r>
      <w:r w:rsidR="006766D9">
        <w:t xml:space="preserve">влизане в сила на </w:t>
      </w:r>
      <w:r>
        <w:t>договора</w:t>
      </w:r>
      <w:r w:rsidR="006766D9">
        <w:t xml:space="preserve"> за обществената поръчка</w:t>
      </w:r>
      <w:r w:rsidRPr="00635C86">
        <w:t>.</w:t>
      </w:r>
    </w:p>
    <w:p w:rsidR="00AC5FEE" w:rsidRPr="00635C86" w:rsidRDefault="00AC5FEE" w:rsidP="00127DB1">
      <w:pPr>
        <w:pStyle w:val="BodyText24"/>
        <w:tabs>
          <w:tab w:val="left" w:pos="9214"/>
        </w:tabs>
        <w:spacing w:after="0" w:line="240" w:lineRule="auto"/>
        <w:ind w:right="-425" w:firstLine="709"/>
        <w:jc w:val="both"/>
      </w:pPr>
    </w:p>
    <w:p w:rsidR="003B0364" w:rsidRDefault="003B0364" w:rsidP="00127DB1">
      <w:pPr>
        <w:shd w:val="clear" w:color="auto" w:fill="FFFFFF"/>
        <w:tabs>
          <w:tab w:val="left" w:pos="288"/>
          <w:tab w:val="left" w:pos="9214"/>
        </w:tabs>
        <w:spacing w:after="120"/>
        <w:ind w:right="-425" w:firstLine="709"/>
        <w:jc w:val="both"/>
        <w:rPr>
          <w:spacing w:val="4"/>
        </w:rPr>
      </w:pPr>
      <w:r w:rsidRPr="00C06E71">
        <w:rPr>
          <w:b/>
        </w:rPr>
        <w:t>III.</w:t>
      </w:r>
      <w:r w:rsidRPr="00635C86">
        <w:t xml:space="preserve"> </w:t>
      </w:r>
      <w:r w:rsidRPr="00635C86">
        <w:rPr>
          <w:spacing w:val="4"/>
        </w:rPr>
        <w:t>Място за изпълнение на обществената поръчка е територията на Република България и в чужбина,</w:t>
      </w:r>
      <w:r w:rsidRPr="00635C86">
        <w:rPr>
          <w:color w:val="000000"/>
          <w:spacing w:val="-17"/>
        </w:rPr>
        <w:t xml:space="preserve"> </w:t>
      </w:r>
      <w:r>
        <w:rPr>
          <w:spacing w:val="4"/>
        </w:rPr>
        <w:t xml:space="preserve">при </w:t>
      </w:r>
      <w:r w:rsidRPr="00635C86">
        <w:rPr>
          <w:spacing w:val="4"/>
        </w:rPr>
        <w:t>предоставяне на услуга „роуминг”.</w:t>
      </w:r>
    </w:p>
    <w:p w:rsidR="00AC5FEE" w:rsidRPr="00665D96" w:rsidRDefault="00AC5FEE" w:rsidP="00127DB1">
      <w:pPr>
        <w:shd w:val="clear" w:color="auto" w:fill="FFFFFF"/>
        <w:tabs>
          <w:tab w:val="left" w:pos="288"/>
          <w:tab w:val="left" w:pos="9214"/>
        </w:tabs>
        <w:spacing w:after="120"/>
        <w:ind w:right="-425" w:firstLine="709"/>
        <w:jc w:val="both"/>
        <w:rPr>
          <w:spacing w:val="4"/>
        </w:rPr>
      </w:pPr>
    </w:p>
    <w:p w:rsidR="00053410" w:rsidRDefault="00D84BF0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  <w:r w:rsidRPr="00D84BF0">
        <w:rPr>
          <w:b/>
          <w:lang w:val="en-US"/>
        </w:rPr>
        <w:t>IV</w:t>
      </w:r>
      <w:r w:rsidRPr="00D84BF0">
        <w:rPr>
          <w:b/>
        </w:rPr>
        <w:t>.</w:t>
      </w:r>
      <w:r w:rsidRPr="00D84BF0">
        <w:t xml:space="preserve"> </w:t>
      </w:r>
      <w:r>
        <w:t>Запознати сме с клаузите в проекта на договора, приложен към документацията за горецитираната обществена поръчка и приемаме безусловно записаните в клаузите му условия.</w:t>
      </w:r>
    </w:p>
    <w:p w:rsidR="00AC5FEE" w:rsidRPr="00D84BF0" w:rsidRDefault="00AC5FEE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</w:p>
    <w:p w:rsidR="00D84BF0" w:rsidRDefault="00D84BF0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  <w:r w:rsidRPr="00D84BF0">
        <w:rPr>
          <w:b/>
          <w:lang w:val="en-US"/>
        </w:rPr>
        <w:t>V</w:t>
      </w:r>
      <w:r w:rsidRPr="00D84BF0">
        <w:rPr>
          <w:b/>
        </w:rPr>
        <w:t>.</w:t>
      </w:r>
      <w:r>
        <w:t xml:space="preserve"> Валидността на нашата оферта и нашето предложение е 120 (сто и двадесет) дни, считано от крайния срок за </w:t>
      </w:r>
      <w:r w:rsidR="006766D9">
        <w:t>получаване</w:t>
      </w:r>
      <w:r>
        <w:t xml:space="preserve"> на оферти и ще остане обвързващо за нас, като може да бъде прието по всяко време преди изтичане на този срок.</w:t>
      </w:r>
    </w:p>
    <w:p w:rsidR="00AC5FEE" w:rsidRDefault="00AC5FEE" w:rsidP="00127DB1">
      <w:pPr>
        <w:tabs>
          <w:tab w:val="left" w:pos="1360"/>
          <w:tab w:val="left" w:pos="2780"/>
          <w:tab w:val="left" w:pos="3220"/>
          <w:tab w:val="left" w:pos="3640"/>
          <w:tab w:val="left" w:pos="5140"/>
          <w:tab w:val="left" w:pos="6260"/>
          <w:tab w:val="left" w:pos="7860"/>
          <w:tab w:val="left" w:pos="8300"/>
          <w:tab w:val="left" w:pos="9360"/>
        </w:tabs>
        <w:autoSpaceDE w:val="0"/>
        <w:autoSpaceDN w:val="0"/>
        <w:adjustRightInd w:val="0"/>
        <w:ind w:right="-425" w:firstLine="709"/>
        <w:jc w:val="both"/>
      </w:pPr>
    </w:p>
    <w:p w:rsidR="00AC5FEE" w:rsidRDefault="00865819" w:rsidP="00AC5FEE">
      <w:pPr>
        <w:tabs>
          <w:tab w:val="left" w:pos="9214"/>
        </w:tabs>
        <w:ind w:right="-425" w:firstLine="709"/>
        <w:jc w:val="both"/>
        <w:rPr>
          <w:color w:val="000000"/>
          <w:position w:val="8"/>
        </w:rPr>
      </w:pPr>
      <w:r w:rsidRPr="00865819">
        <w:rPr>
          <w:b/>
          <w:color w:val="000000"/>
          <w:position w:val="8"/>
          <w:lang w:val="en-US"/>
        </w:rPr>
        <w:t>VI.</w:t>
      </w:r>
      <w:r>
        <w:rPr>
          <w:color w:val="000000"/>
          <w:position w:val="8"/>
          <w:lang w:val="en-US"/>
        </w:rPr>
        <w:t xml:space="preserve"> </w:t>
      </w:r>
      <w:r w:rsidR="00AC5FEE" w:rsidRPr="00A7732C">
        <w:rPr>
          <w:color w:val="000000"/>
          <w:position w:val="8"/>
        </w:rPr>
        <w:t>Гарантираме, че сме в състояние да изпълним качествено поръчката в пълно съответствие с гореописаната оферта.</w:t>
      </w:r>
    </w:p>
    <w:p w:rsidR="00865819" w:rsidRPr="00A7732C" w:rsidRDefault="00865819" w:rsidP="00AC5FEE">
      <w:pPr>
        <w:tabs>
          <w:tab w:val="left" w:pos="9214"/>
        </w:tabs>
        <w:ind w:right="-425" w:firstLine="709"/>
        <w:jc w:val="both"/>
        <w:rPr>
          <w:color w:val="000000"/>
          <w:position w:val="8"/>
        </w:rPr>
      </w:pPr>
    </w:p>
    <w:p w:rsidR="00AC5FEE" w:rsidRPr="00A7732C" w:rsidRDefault="00865819" w:rsidP="00AC5FEE">
      <w:pPr>
        <w:tabs>
          <w:tab w:val="left" w:pos="9214"/>
        </w:tabs>
        <w:spacing w:after="120"/>
        <w:ind w:right="-425" w:firstLine="709"/>
        <w:jc w:val="both"/>
      </w:pPr>
      <w:r w:rsidRPr="00865819">
        <w:rPr>
          <w:b/>
          <w:lang w:val="en-US"/>
        </w:rPr>
        <w:lastRenderedPageBreak/>
        <w:t>VII.</w:t>
      </w:r>
      <w:r>
        <w:rPr>
          <w:lang w:val="en-US"/>
        </w:rPr>
        <w:t xml:space="preserve"> </w:t>
      </w:r>
      <w:r w:rsidR="00AC5FEE" w:rsidRPr="00341F70">
        <w:t xml:space="preserve">До подготвяне на </w:t>
      </w:r>
      <w:r>
        <w:t xml:space="preserve">официален </w:t>
      </w:r>
      <w:r w:rsidR="00AC5FEE" w:rsidRPr="00341F70">
        <w:t xml:space="preserve">договор, тази оферта, </w:t>
      </w:r>
      <w:r w:rsidR="00012DDB">
        <w:t>заедно с писменото известие</w:t>
      </w:r>
      <w:r w:rsidR="00AC5FEE" w:rsidRPr="00341F70">
        <w:t xml:space="preserve"> от Ваша страна за сключването му ще формират обвързващо споразумение между двете страни.</w:t>
      </w:r>
    </w:p>
    <w:p w:rsidR="00012DDB" w:rsidRDefault="00053410" w:rsidP="00127DB1">
      <w:pPr>
        <w:autoSpaceDE w:val="0"/>
        <w:autoSpaceDN w:val="0"/>
        <w:adjustRightInd w:val="0"/>
        <w:ind w:right="-425" w:firstLine="709"/>
        <w:jc w:val="both"/>
        <w:rPr>
          <w:b/>
          <w:lang w:eastAsia="en-US"/>
        </w:rPr>
      </w:pPr>
      <w:r w:rsidRPr="00053410">
        <w:rPr>
          <w:b/>
        </w:rPr>
        <w:t xml:space="preserve">      </w:t>
      </w:r>
      <w:r w:rsidRPr="00053410">
        <w:rPr>
          <w:b/>
          <w:lang w:eastAsia="en-US"/>
        </w:rPr>
        <w:tab/>
      </w:r>
    </w:p>
    <w:p w:rsidR="00053410" w:rsidRPr="00053410" w:rsidRDefault="00053410" w:rsidP="00127DB1">
      <w:pPr>
        <w:autoSpaceDE w:val="0"/>
        <w:autoSpaceDN w:val="0"/>
        <w:adjustRightInd w:val="0"/>
        <w:ind w:right="-425" w:firstLine="709"/>
        <w:jc w:val="both"/>
      </w:pPr>
      <w:r w:rsidRPr="00053410">
        <w:rPr>
          <w:b/>
          <w:lang w:eastAsia="en-US"/>
        </w:rPr>
        <w:t>Прилагаме:</w:t>
      </w:r>
      <w:r w:rsidRPr="00053410">
        <w:t xml:space="preserve"> </w:t>
      </w:r>
    </w:p>
    <w:p w:rsidR="00053410" w:rsidRPr="00053410" w:rsidRDefault="00053410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 w:rsidRPr="00053410">
        <w:t>Документ за упълномощаване, когато лицето, което подава офертата, не е законният представител на участника;</w:t>
      </w:r>
    </w:p>
    <w:p w:rsidR="00053410" w:rsidRPr="00E35D5A" w:rsidRDefault="00053410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 w:rsidRPr="00053410">
        <w:rPr>
          <w:color w:val="000000"/>
        </w:rPr>
        <w:t xml:space="preserve">Декларация за конфиденциалност по чл. 102 от ЗОП </w:t>
      </w:r>
      <w:r w:rsidR="00012DDB">
        <w:rPr>
          <w:color w:val="000000"/>
        </w:rPr>
        <w:t>–</w:t>
      </w:r>
      <w:r w:rsidRPr="00053410">
        <w:rPr>
          <w:color w:val="000000"/>
        </w:rPr>
        <w:t xml:space="preserve"> </w:t>
      </w:r>
      <w:r w:rsidR="00EA4BBB" w:rsidRPr="00053410">
        <w:rPr>
          <w:color w:val="000000"/>
        </w:rPr>
        <w:t>Образец</w:t>
      </w:r>
      <w:r w:rsidRPr="00053410">
        <w:rPr>
          <w:color w:val="000000"/>
        </w:rPr>
        <w:t xml:space="preserve"> № </w:t>
      </w:r>
      <w:r w:rsidR="00B81A41">
        <w:rPr>
          <w:color w:val="000000"/>
        </w:rPr>
        <w:t>3.1</w:t>
      </w:r>
      <w:r w:rsidRPr="00053410">
        <w:rPr>
          <w:color w:val="000000"/>
        </w:rPr>
        <w:t>.</w:t>
      </w:r>
    </w:p>
    <w:p w:rsidR="00E35D5A" w:rsidRPr="00053410" w:rsidRDefault="00E35D5A" w:rsidP="00127DB1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ind w:left="0" w:right="-425" w:firstLine="709"/>
        <w:jc w:val="both"/>
      </w:pPr>
      <w:r>
        <w:t>Копие на валиден</w:t>
      </w:r>
      <w:r w:rsidRPr="00C80475">
        <w:t xml:space="preserve"> сертификат за внедрена система за  информационна сигурност по стандарт </w:t>
      </w:r>
      <w:r w:rsidRPr="00C80475">
        <w:rPr>
          <w:lang w:val="en-US"/>
        </w:rPr>
        <w:t>EN</w:t>
      </w:r>
      <w:r w:rsidRPr="00C80475">
        <w:t xml:space="preserve"> </w:t>
      </w:r>
      <w:r w:rsidRPr="00C80475">
        <w:rPr>
          <w:lang w:val="en-US"/>
        </w:rPr>
        <w:t>ISO</w:t>
      </w:r>
      <w:r w:rsidRPr="00C80475">
        <w:t xml:space="preserve"> 27001:20</w:t>
      </w:r>
      <w:r w:rsidR="00012DDB">
        <w:rPr>
          <w:lang w:val="en-US"/>
        </w:rPr>
        <w:t>xx</w:t>
      </w:r>
      <w:r w:rsidRPr="00C80475">
        <w:t xml:space="preserve"> или еквивалентен</w:t>
      </w:r>
      <w:r>
        <w:t>.</w:t>
      </w:r>
    </w:p>
    <w:p w:rsidR="00053410" w:rsidRDefault="00053410" w:rsidP="00127DB1">
      <w:pPr>
        <w:pStyle w:val="ListParagraph"/>
        <w:ind w:left="0" w:right="-425" w:firstLine="709"/>
        <w:jc w:val="both"/>
        <w:rPr>
          <w:kern w:val="1"/>
          <w:lang w:bidi="hi-IN"/>
        </w:rPr>
      </w:pPr>
    </w:p>
    <w:p w:rsidR="00FB5BE5" w:rsidRPr="00053410" w:rsidRDefault="00FB5BE5" w:rsidP="00127DB1">
      <w:pPr>
        <w:pStyle w:val="ListParagraph"/>
        <w:ind w:left="0" w:right="-425" w:firstLine="709"/>
        <w:jc w:val="both"/>
        <w:rPr>
          <w:kern w:val="1"/>
          <w:lang w:bidi="hi-IN"/>
        </w:rPr>
      </w:pPr>
    </w:p>
    <w:p w:rsidR="009D672E" w:rsidRDefault="009D672E" w:rsidP="00B0663E">
      <w:pPr>
        <w:autoSpaceDE w:val="0"/>
        <w:ind w:firstLine="709"/>
        <w:jc w:val="both"/>
      </w:pPr>
    </w:p>
    <w:p w:rsidR="00FB5BE5" w:rsidRPr="00150AE7" w:rsidRDefault="00FB5BE5" w:rsidP="00FB5BE5">
      <w:pPr>
        <w:jc w:val="both"/>
      </w:pPr>
      <w:r>
        <w:t>Дата: ….…………. г.</w:t>
      </w:r>
      <w:r w:rsidRPr="00150AE7">
        <w:tab/>
        <w:t xml:space="preserve">                               </w:t>
      </w:r>
      <w:r>
        <w:t xml:space="preserve">                Подпис и печат: .</w:t>
      </w:r>
      <w:r w:rsidRPr="00150AE7">
        <w:t>................................</w:t>
      </w:r>
    </w:p>
    <w:p w:rsidR="00FB5BE5" w:rsidRPr="00F048D7" w:rsidRDefault="00FB5BE5" w:rsidP="00FB5BE5">
      <w:pPr>
        <w:jc w:val="right"/>
        <w:rPr>
          <w:b/>
          <w:i/>
        </w:rPr>
      </w:pPr>
      <w:r w:rsidRPr="00150AE7">
        <w:t xml:space="preserve">   </w:t>
      </w:r>
      <w:r w:rsidRPr="00150AE7">
        <w:tab/>
      </w:r>
      <w:r>
        <w:t xml:space="preserve">   </w:t>
      </w:r>
      <w:r w:rsidRPr="00150AE7"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48D7">
        <w:rPr>
          <w:i/>
        </w:rPr>
        <w:t>(длъжност и име)</w:t>
      </w:r>
    </w:p>
    <w:p w:rsidR="00B57FF6" w:rsidRPr="00D06085" w:rsidRDefault="00B57FF6" w:rsidP="00FB5BE5">
      <w:pPr>
        <w:tabs>
          <w:tab w:val="left" w:pos="7200"/>
        </w:tabs>
        <w:jc w:val="both"/>
        <w:rPr>
          <w:i/>
          <w:iCs/>
        </w:rPr>
      </w:pPr>
    </w:p>
    <w:sectPr w:rsidR="00B57FF6" w:rsidRPr="00D06085" w:rsidSect="00B0663E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FBFA52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1D"/>
    <w:multiLevelType w:val="multilevel"/>
    <w:tmpl w:val="C0A86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6" w15:restartNumberingAfterBreak="0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8" w15:restartNumberingAfterBreak="0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8D54DE"/>
    <w:multiLevelType w:val="multilevel"/>
    <w:tmpl w:val="1122AD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B737BFA"/>
    <w:multiLevelType w:val="multilevel"/>
    <w:tmpl w:val="F2206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A37C09"/>
    <w:multiLevelType w:val="hybridMultilevel"/>
    <w:tmpl w:val="868C1CBE"/>
    <w:lvl w:ilvl="0" w:tplc="D7F468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876EB"/>
    <w:multiLevelType w:val="multilevel"/>
    <w:tmpl w:val="C29A414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1" w15:restartNumberingAfterBreak="0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2" w15:restartNumberingAfterBreak="0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665D47"/>
    <w:multiLevelType w:val="multilevel"/>
    <w:tmpl w:val="7452D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2"/>
  </w:num>
  <w:num w:numId="3">
    <w:abstractNumId w:val="7"/>
  </w:num>
  <w:num w:numId="4">
    <w:abstractNumId w:val="4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3"/>
  </w:num>
  <w:num w:numId="10">
    <w:abstractNumId w:val="16"/>
  </w:num>
  <w:num w:numId="11">
    <w:abstractNumId w:val="8"/>
  </w:num>
  <w:num w:numId="12">
    <w:abstractNumId w:val="11"/>
  </w:num>
  <w:num w:numId="13">
    <w:abstractNumId w:val="9"/>
  </w:num>
  <w:num w:numId="14">
    <w:abstractNumId w:val="22"/>
  </w:num>
  <w:num w:numId="15">
    <w:abstractNumId w:val="5"/>
  </w:num>
  <w:num w:numId="16">
    <w:abstractNumId w:val="10"/>
  </w:num>
  <w:num w:numId="17">
    <w:abstractNumId w:val="13"/>
  </w:num>
  <w:num w:numId="18">
    <w:abstractNumId w:val="17"/>
  </w:num>
  <w:num w:numId="19">
    <w:abstractNumId w:val="15"/>
  </w:num>
  <w:num w:numId="20">
    <w:abstractNumId w:val="27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4"/>
  </w:num>
  <w:num w:numId="23">
    <w:abstractNumId w:val="23"/>
  </w:num>
  <w:num w:numId="24">
    <w:abstractNumId w:val="2"/>
  </w:num>
  <w:num w:numId="25">
    <w:abstractNumId w:val="30"/>
  </w:num>
  <w:num w:numId="26">
    <w:abstractNumId w:val="27"/>
  </w:num>
  <w:num w:numId="27">
    <w:abstractNumId w:val="2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33"/>
  </w:num>
  <w:num w:numId="36">
    <w:abstractNumId w:val="20"/>
  </w:num>
  <w:num w:numId="37">
    <w:abstractNumId w:val="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12DDB"/>
    <w:rsid w:val="00023A7D"/>
    <w:rsid w:val="00053410"/>
    <w:rsid w:val="00074F86"/>
    <w:rsid w:val="000C0D20"/>
    <w:rsid w:val="000C3D85"/>
    <w:rsid w:val="00127DB1"/>
    <w:rsid w:val="00135400"/>
    <w:rsid w:val="0017502E"/>
    <w:rsid w:val="001949BD"/>
    <w:rsid w:val="001E751C"/>
    <w:rsid w:val="00205A61"/>
    <w:rsid w:val="0027449B"/>
    <w:rsid w:val="002E25F6"/>
    <w:rsid w:val="00312438"/>
    <w:rsid w:val="00325F79"/>
    <w:rsid w:val="003B0364"/>
    <w:rsid w:val="003E7538"/>
    <w:rsid w:val="00437EB9"/>
    <w:rsid w:val="004B6D08"/>
    <w:rsid w:val="004E6509"/>
    <w:rsid w:val="00516A9D"/>
    <w:rsid w:val="005B22C4"/>
    <w:rsid w:val="005C79BE"/>
    <w:rsid w:val="00670993"/>
    <w:rsid w:val="006766D9"/>
    <w:rsid w:val="00690683"/>
    <w:rsid w:val="006C508C"/>
    <w:rsid w:val="006F3303"/>
    <w:rsid w:val="0071113F"/>
    <w:rsid w:val="00715E4F"/>
    <w:rsid w:val="007A52DE"/>
    <w:rsid w:val="007E0E17"/>
    <w:rsid w:val="008069C4"/>
    <w:rsid w:val="00863CF7"/>
    <w:rsid w:val="00865819"/>
    <w:rsid w:val="008F346B"/>
    <w:rsid w:val="00900D03"/>
    <w:rsid w:val="00902443"/>
    <w:rsid w:val="009D672E"/>
    <w:rsid w:val="00A24B79"/>
    <w:rsid w:val="00A53F3A"/>
    <w:rsid w:val="00AC5FEE"/>
    <w:rsid w:val="00AE0B23"/>
    <w:rsid w:val="00AE1BD6"/>
    <w:rsid w:val="00AE2FC3"/>
    <w:rsid w:val="00B0663E"/>
    <w:rsid w:val="00B25C35"/>
    <w:rsid w:val="00B57FF6"/>
    <w:rsid w:val="00B74663"/>
    <w:rsid w:val="00B81A41"/>
    <w:rsid w:val="00BD338F"/>
    <w:rsid w:val="00C06E71"/>
    <w:rsid w:val="00C91DFC"/>
    <w:rsid w:val="00CF16BF"/>
    <w:rsid w:val="00D06085"/>
    <w:rsid w:val="00D46EBB"/>
    <w:rsid w:val="00D82AB4"/>
    <w:rsid w:val="00D84BF0"/>
    <w:rsid w:val="00D92E9A"/>
    <w:rsid w:val="00DA7C0E"/>
    <w:rsid w:val="00DC0E76"/>
    <w:rsid w:val="00E35D5A"/>
    <w:rsid w:val="00EA0FF2"/>
    <w:rsid w:val="00EA1976"/>
    <w:rsid w:val="00EA4BBB"/>
    <w:rsid w:val="00F0055A"/>
    <w:rsid w:val="00F12C03"/>
    <w:rsid w:val="00F15BE9"/>
    <w:rsid w:val="00F22457"/>
    <w:rsid w:val="00F46728"/>
    <w:rsid w:val="00F644FA"/>
    <w:rsid w:val="00F710C2"/>
    <w:rsid w:val="00FB5BE5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6776E-AA5C-4792-AE08-29B1573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34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  <w:style w:type="paragraph" w:customStyle="1" w:styleId="a">
    <w:name w:val="Списък на абзаци"/>
    <w:basedOn w:val="Normal"/>
    <w:uiPriority w:val="34"/>
    <w:qFormat/>
    <w:rsid w:val="00B57F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odyText24">
    <w:name w:val="Body Text 2"/>
    <w:basedOn w:val="Normal"/>
    <w:link w:val="BodyText2Char"/>
    <w:uiPriority w:val="99"/>
    <w:unhideWhenUsed/>
    <w:rsid w:val="003B03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4"/>
    <w:uiPriority w:val="99"/>
    <w:rsid w:val="003B036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3">
    <w:name w:val="Основен текст (3)_"/>
    <w:basedOn w:val="DefaultParagraphFont"/>
    <w:link w:val="3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ен текст (3)1"/>
    <w:basedOn w:val="Normal"/>
    <w:link w:val="3"/>
    <w:rsid w:val="00902443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Заглавие #2_"/>
    <w:basedOn w:val="DefaultParagraphFont"/>
    <w:link w:val="21"/>
    <w:locked/>
    <w:rsid w:val="009024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лавие #21"/>
    <w:basedOn w:val="Normal"/>
    <w:link w:val="2"/>
    <w:rsid w:val="00902443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0">
    <w:name w:val="Основен текст (2)_"/>
    <w:basedOn w:val="DefaultParagraphFont"/>
    <w:link w:val="210"/>
    <w:locked/>
    <w:rsid w:val="00902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ен текст (2)1"/>
    <w:basedOn w:val="Normal"/>
    <w:link w:val="20"/>
    <w:rsid w:val="00902443"/>
    <w:pPr>
      <w:widowControl w:val="0"/>
      <w:shd w:val="clear" w:color="auto" w:fill="FFFFFF"/>
      <w:spacing w:before="480" w:line="274" w:lineRule="exact"/>
      <w:ind w:hanging="380"/>
    </w:pPr>
    <w:rPr>
      <w:sz w:val="22"/>
      <w:szCs w:val="22"/>
      <w:lang w:eastAsia="en-US"/>
    </w:rPr>
  </w:style>
  <w:style w:type="character" w:customStyle="1" w:styleId="22">
    <w:name w:val="Заглавие #2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3">
    <w:name w:val="Заглавие #2 + Не е удебелен"/>
    <w:basedOn w:val="2"/>
    <w:rsid w:val="009024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Cvetelina Andonova</cp:lastModifiedBy>
  <cp:revision>64</cp:revision>
  <cp:lastPrinted>2017-08-28T12:36:00Z</cp:lastPrinted>
  <dcterms:created xsi:type="dcterms:W3CDTF">2016-09-28T10:34:00Z</dcterms:created>
  <dcterms:modified xsi:type="dcterms:W3CDTF">2017-08-28T12:36:00Z</dcterms:modified>
</cp:coreProperties>
</file>